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7A25" w14:textId="77777777" w:rsidR="00F12A2F" w:rsidRPr="00F12A2F" w:rsidRDefault="00F12A2F" w:rsidP="00F12A2F">
      <w:pPr>
        <w:jc w:val="center"/>
        <w:rPr>
          <w:b/>
          <w:caps/>
        </w:rPr>
      </w:pPr>
      <w:bookmarkStart w:id="0" w:name="Forma"/>
      <w:r w:rsidRPr="00F12A2F">
        <w:rPr>
          <w:b/>
          <w:caps/>
        </w:rPr>
        <w:t>Įsakymas</w:t>
      </w:r>
      <w:bookmarkEnd w:id="0"/>
    </w:p>
    <w:p w14:paraId="6B00B255" w14:textId="6BF68886" w:rsidR="00F12A2F" w:rsidRPr="00F12A2F" w:rsidRDefault="00F12A2F" w:rsidP="00F12A2F">
      <w:pPr>
        <w:jc w:val="center"/>
        <w:rPr>
          <w:b/>
          <w:caps/>
        </w:rPr>
      </w:pPr>
      <w:bookmarkStart w:id="1" w:name="Pavadinimas"/>
      <w:r w:rsidRPr="00F12A2F">
        <w:rPr>
          <w:b/>
          <w:caps/>
        </w:rPr>
        <w:t>Dėl</w:t>
      </w:r>
      <w:r>
        <w:rPr>
          <w:b/>
          <w:caps/>
        </w:rPr>
        <w:t xml:space="preserve"> </w:t>
      </w:r>
      <w:r w:rsidR="00CD67E3">
        <w:rPr>
          <w:b/>
          <w:caps/>
        </w:rPr>
        <w:t>mokinių pavėžėjimo sutarties pavyzdinės formos patvirtinimo</w:t>
      </w:r>
    </w:p>
    <w:bookmarkEnd w:id="1"/>
    <w:p w14:paraId="14C65F5E" w14:textId="77777777" w:rsidR="00F12A2F" w:rsidRDefault="00F12A2F" w:rsidP="00F12A2F">
      <w:pPr>
        <w:jc w:val="center"/>
      </w:pPr>
    </w:p>
    <w:p w14:paraId="19454FA0" w14:textId="3EF7C18C" w:rsidR="00F12A2F" w:rsidRDefault="00F12A2F" w:rsidP="00F12A2F">
      <w:pPr>
        <w:jc w:val="center"/>
      </w:pPr>
      <w:bookmarkStart w:id="2" w:name="Data"/>
      <w:r>
        <w:t>20</w:t>
      </w:r>
      <w:r w:rsidR="00595343">
        <w:t>2</w:t>
      </w:r>
      <w:r w:rsidR="00121A6C">
        <w:t>3</w:t>
      </w:r>
      <w:r>
        <w:t xml:space="preserve"> m. </w:t>
      </w:r>
      <w:r w:rsidR="00DB182E">
        <w:t>spalio</w:t>
      </w:r>
      <w:r w:rsidR="00FC6CC6">
        <w:t xml:space="preserve"> 2</w:t>
      </w:r>
      <w:r w:rsidR="00DB182E">
        <w:t xml:space="preserve"> </w:t>
      </w:r>
      <w:r>
        <w:t>d.</w:t>
      </w:r>
      <w:bookmarkEnd w:id="2"/>
      <w:r>
        <w:t xml:space="preserve"> Nr. </w:t>
      </w:r>
      <w:bookmarkStart w:id="3" w:name="Nr"/>
      <w:r w:rsidR="00EC3808">
        <w:t>DV-</w:t>
      </w:r>
      <w:r w:rsidR="00FC6CC6">
        <w:t>576</w:t>
      </w:r>
      <w:r>
        <w:t xml:space="preserve"> </w:t>
      </w:r>
    </w:p>
    <w:bookmarkEnd w:id="3"/>
    <w:p w14:paraId="130C62A0" w14:textId="77777777" w:rsidR="00F12A2F" w:rsidRDefault="00F12A2F" w:rsidP="00F12A2F">
      <w:pPr>
        <w:jc w:val="center"/>
      </w:pPr>
      <w:r>
        <w:t>Pasvalys</w:t>
      </w:r>
    </w:p>
    <w:p w14:paraId="10DDE416" w14:textId="0F0CE348" w:rsidR="00390BC9" w:rsidRDefault="00390BC9" w:rsidP="00390BC9">
      <w:pPr>
        <w:pStyle w:val="Antrats"/>
        <w:tabs>
          <w:tab w:val="clear" w:pos="4153"/>
          <w:tab w:val="clear" w:pos="8306"/>
        </w:tabs>
        <w:jc w:val="both"/>
      </w:pPr>
    </w:p>
    <w:p w14:paraId="7436E117" w14:textId="38E13330" w:rsidR="00CD67E3" w:rsidRPr="00112AAB" w:rsidRDefault="00121A6C" w:rsidP="00A476D8">
      <w:pPr>
        <w:tabs>
          <w:tab w:val="left" w:pos="720"/>
        </w:tabs>
        <w:ind w:firstLine="709"/>
        <w:jc w:val="both"/>
      </w:pPr>
      <w:r>
        <w:tab/>
      </w:r>
      <w:r>
        <w:rPr>
          <w:szCs w:val="26"/>
        </w:rPr>
        <w:t>Vadovaudamasis Lietuvos Respublikos vietos savivaldos įstatymo</w:t>
      </w:r>
      <w:r w:rsidR="00CD67E3">
        <w:rPr>
          <w:szCs w:val="26"/>
        </w:rPr>
        <w:t xml:space="preserve"> </w:t>
      </w:r>
      <w:r w:rsidR="00CD67E3">
        <w:t>34 straipsnio 1 dalimi,</w:t>
      </w:r>
      <w:r w:rsidR="00CD67E3" w:rsidRPr="00346D69">
        <w:rPr>
          <w:szCs w:val="24"/>
        </w:rPr>
        <w:t xml:space="preserve"> </w:t>
      </w:r>
      <w:r w:rsidR="008F6876">
        <w:rPr>
          <w:szCs w:val="24"/>
        </w:rPr>
        <w:t xml:space="preserve">įgyvendindamas </w:t>
      </w:r>
      <w:r w:rsidR="00CD67E3">
        <w:rPr>
          <w:szCs w:val="24"/>
        </w:rPr>
        <w:t>M</w:t>
      </w:r>
      <w:r w:rsidR="00CD67E3">
        <w:t xml:space="preserve">okinių pavėžėjimo organizavimo ir kelionės išlaidų kompensavimo tvarkos </w:t>
      </w:r>
      <w:r w:rsidR="008F6876">
        <w:t>aprašą</w:t>
      </w:r>
      <w:r w:rsidR="00CD67E3">
        <w:t xml:space="preserve">, </w:t>
      </w:r>
      <w:r w:rsidR="008F6876">
        <w:t xml:space="preserve">patvirtintą </w:t>
      </w:r>
      <w:r w:rsidR="00CD67E3">
        <w:t>Pasvalio rajono savivaldybės tarybos 2023 m. birželio 28 d. sprendimu Nr. T1-173 ,,Dėl Mokinių pavėžėjimo organizavimo ir kelionės išlaidų kompensavimo tvarkos aprašo patvirtinimo“ (toliau – Aprašas):</w:t>
      </w:r>
    </w:p>
    <w:p w14:paraId="7D86EB6A" w14:textId="3C024FB9" w:rsidR="00FC6CC6" w:rsidRDefault="00CD67E3" w:rsidP="00FC6CC6">
      <w:pPr>
        <w:pStyle w:val="Antrats"/>
        <w:numPr>
          <w:ilvl w:val="0"/>
          <w:numId w:val="6"/>
        </w:numPr>
        <w:tabs>
          <w:tab w:val="clear" w:pos="4153"/>
          <w:tab w:val="clear" w:pos="8306"/>
        </w:tabs>
        <w:jc w:val="both"/>
        <w:rPr>
          <w:spacing w:val="40"/>
        </w:rPr>
      </w:pPr>
      <w:r>
        <w:rPr>
          <w:spacing w:val="40"/>
        </w:rPr>
        <w:t>Tvirtinu</w:t>
      </w:r>
    </w:p>
    <w:p w14:paraId="78662657" w14:textId="37922AF6" w:rsidR="00CD67E3" w:rsidRDefault="00CD67E3" w:rsidP="00FC6CC6">
      <w:pPr>
        <w:pStyle w:val="Antrats"/>
        <w:numPr>
          <w:ilvl w:val="0"/>
          <w:numId w:val="6"/>
        </w:numPr>
        <w:tabs>
          <w:tab w:val="clear" w:pos="4153"/>
          <w:tab w:val="clear" w:pos="8306"/>
        </w:tabs>
        <w:jc w:val="both"/>
      </w:pPr>
      <w:r>
        <w:t xml:space="preserve"> Mokinių pavėžėjimo sutarties pavyzdinę formą (pridedama). </w:t>
      </w:r>
    </w:p>
    <w:p w14:paraId="01D9C288" w14:textId="40FF3541" w:rsidR="00CD67E3" w:rsidRDefault="00CD67E3" w:rsidP="00A476D8">
      <w:pPr>
        <w:pStyle w:val="Antrats"/>
        <w:tabs>
          <w:tab w:val="clear" w:pos="4153"/>
          <w:tab w:val="clear" w:pos="8306"/>
        </w:tabs>
        <w:ind w:firstLine="709"/>
        <w:jc w:val="both"/>
        <w:rPr>
          <w:spacing w:val="40"/>
        </w:rPr>
      </w:pPr>
      <w:r>
        <w:t xml:space="preserve">2. </w:t>
      </w:r>
      <w:r w:rsidRPr="00CF54B1">
        <w:rPr>
          <w:spacing w:val="40"/>
        </w:rPr>
        <w:t>Paved</w:t>
      </w:r>
      <w:r w:rsidRPr="00200610">
        <w:t>u:</w:t>
      </w:r>
    </w:p>
    <w:p w14:paraId="1A0896AD" w14:textId="32759B92" w:rsidR="00CD67E3" w:rsidRDefault="00CD67E3" w:rsidP="00A476D8">
      <w:pPr>
        <w:pStyle w:val="Antrats"/>
        <w:tabs>
          <w:tab w:val="clear" w:pos="4153"/>
          <w:tab w:val="clear" w:pos="8306"/>
        </w:tabs>
        <w:ind w:firstLine="709"/>
        <w:jc w:val="both"/>
      </w:pPr>
      <w:r w:rsidRPr="00257FA2">
        <w:t>2.1.</w:t>
      </w:r>
      <w:r>
        <w:t xml:space="preserve"> Švietimo ir sporto skyriaus vyriausiajam specialistui Rimantui Savickui Aprašo nustatyta tvarka sudaryti Mokinių pavėžėjimo sutartis su transporto savininku ir kontroliuoti jų vykdymą</w:t>
      </w:r>
      <w:r w:rsidR="00770516">
        <w:t>;</w:t>
      </w:r>
    </w:p>
    <w:p w14:paraId="0EA766B2" w14:textId="4B811AFB" w:rsidR="00121A6C" w:rsidRPr="00CD67E3" w:rsidRDefault="00CD67E3" w:rsidP="00A476D8">
      <w:pPr>
        <w:pStyle w:val="Antrats"/>
        <w:tabs>
          <w:tab w:val="clear" w:pos="4153"/>
          <w:tab w:val="clear" w:pos="8306"/>
        </w:tabs>
        <w:ind w:firstLine="709"/>
        <w:jc w:val="both"/>
      </w:pPr>
      <w:r>
        <w:t>2.2. Apskaitos skyriaus vedėjai Vitalijai Motiejūnienei Aprašo nustatyta tvarka apmokėti transporto savininkui pagal pateiktus kelionės lapus.</w:t>
      </w:r>
    </w:p>
    <w:p w14:paraId="2817C6E4" w14:textId="5665A6E9" w:rsidR="000D5E17" w:rsidRDefault="000D5E17" w:rsidP="008F6876">
      <w:pPr>
        <w:pStyle w:val="Antrats"/>
        <w:tabs>
          <w:tab w:val="clear" w:pos="4153"/>
          <w:tab w:val="left" w:pos="6521"/>
        </w:tabs>
        <w:ind w:firstLine="709"/>
        <w:jc w:val="both"/>
        <w:rPr>
          <w:color w:val="000000"/>
          <w:szCs w:val="24"/>
        </w:rPr>
      </w:pPr>
      <w:r>
        <w:t xml:space="preserve">3. </w:t>
      </w:r>
      <w:r w:rsidRPr="00DB182E">
        <w:rPr>
          <w:spacing w:val="40"/>
        </w:rPr>
        <w:t>Pripažįstu</w:t>
      </w:r>
      <w:r w:rsidRPr="00A476D8">
        <w:rPr>
          <w:spacing w:val="44"/>
        </w:rPr>
        <w:t xml:space="preserve"> </w:t>
      </w:r>
      <w:r w:rsidRPr="00DB182E">
        <w:t>netekusiu galios</w:t>
      </w:r>
      <w:r>
        <w:t xml:space="preserve"> Pasvalio rajono savivaldybės administracijos direktoriaus 2020 m. vasario 13 d. įsakymą Nr. DV-90 „Dėl Mokinių pavėžėjimo sutarties pavyzdinės formos patvirtinimo“.</w:t>
      </w:r>
    </w:p>
    <w:p w14:paraId="54155211" w14:textId="44091BEC" w:rsidR="00121A6C" w:rsidRDefault="00121A6C" w:rsidP="008F6876">
      <w:pPr>
        <w:pStyle w:val="Antrats"/>
        <w:tabs>
          <w:tab w:val="clear" w:pos="4153"/>
          <w:tab w:val="left" w:pos="6521"/>
        </w:tabs>
        <w:ind w:firstLine="709"/>
        <w:jc w:val="both"/>
        <w:rPr>
          <w:szCs w:val="26"/>
        </w:rPr>
      </w:pPr>
      <w:r>
        <w:rPr>
          <w:color w:val="000000"/>
          <w:szCs w:val="24"/>
        </w:rPr>
        <w:t>Įsakymas gali būti skundžiamas Lietuvos Respublikos administracinių bylų teisenos įstatymo nustatyta tvarka</w:t>
      </w:r>
      <w:r>
        <w:rPr>
          <w:color w:val="000000"/>
          <w:szCs w:val="24"/>
          <w:shd w:val="clear" w:color="auto" w:fill="FFFFFF"/>
        </w:rPr>
        <w:t>.</w:t>
      </w:r>
    </w:p>
    <w:p w14:paraId="01F8354E" w14:textId="77777777" w:rsidR="00121A6C" w:rsidRDefault="00121A6C" w:rsidP="00121A6C">
      <w:pPr>
        <w:pStyle w:val="Antrats"/>
        <w:tabs>
          <w:tab w:val="left" w:pos="720"/>
        </w:tabs>
        <w:jc w:val="both"/>
      </w:pPr>
    </w:p>
    <w:p w14:paraId="0EB59132" w14:textId="77777777" w:rsidR="00A81BCF" w:rsidRDefault="00A81BCF" w:rsidP="00390BC9">
      <w:pPr>
        <w:pStyle w:val="Antrats"/>
        <w:tabs>
          <w:tab w:val="clear" w:pos="4153"/>
          <w:tab w:val="clear" w:pos="8306"/>
        </w:tabs>
        <w:jc w:val="both"/>
      </w:pPr>
    </w:p>
    <w:p w14:paraId="2B83D964" w14:textId="30C752E3" w:rsidR="003277AB" w:rsidRDefault="00AC15C7" w:rsidP="00044DA5">
      <w:pPr>
        <w:pStyle w:val="Antrats"/>
        <w:tabs>
          <w:tab w:val="clear" w:pos="4153"/>
          <w:tab w:val="clear" w:pos="8306"/>
          <w:tab w:val="left" w:pos="6521"/>
        </w:tabs>
      </w:pPr>
      <w:r>
        <w:t>Administracijos direktorius</w:t>
      </w:r>
      <w:r w:rsidR="00A81BCF">
        <w:tab/>
      </w:r>
      <w:r w:rsidR="00A81BCF">
        <w:tab/>
      </w:r>
      <w:r w:rsidR="00A81BCF">
        <w:tab/>
        <w:t>Povilas Balčiūnas</w:t>
      </w:r>
      <w:r w:rsidR="00044DA5">
        <w:tab/>
      </w:r>
    </w:p>
    <w:p w14:paraId="7C378A0C" w14:textId="77777777" w:rsidR="0096148C" w:rsidRDefault="0096148C" w:rsidP="00044DA5">
      <w:pPr>
        <w:pStyle w:val="Antrats"/>
        <w:tabs>
          <w:tab w:val="clear" w:pos="4153"/>
          <w:tab w:val="clear" w:pos="8306"/>
          <w:tab w:val="left" w:pos="6521"/>
        </w:tabs>
      </w:pPr>
    </w:p>
    <w:p w14:paraId="79B7DB74" w14:textId="77777777" w:rsidR="0096148C" w:rsidRDefault="0096148C" w:rsidP="00044DA5">
      <w:pPr>
        <w:pStyle w:val="Antrats"/>
        <w:tabs>
          <w:tab w:val="clear" w:pos="4153"/>
          <w:tab w:val="clear" w:pos="8306"/>
          <w:tab w:val="left" w:pos="6521"/>
        </w:tabs>
      </w:pPr>
    </w:p>
    <w:p w14:paraId="1D6ADCF7" w14:textId="77777777" w:rsidR="0096148C" w:rsidRDefault="0096148C" w:rsidP="00044DA5">
      <w:pPr>
        <w:pStyle w:val="Antrats"/>
        <w:tabs>
          <w:tab w:val="clear" w:pos="4153"/>
          <w:tab w:val="clear" w:pos="8306"/>
          <w:tab w:val="left" w:pos="6521"/>
        </w:tabs>
      </w:pPr>
    </w:p>
    <w:p w14:paraId="27ABB1E5" w14:textId="77777777" w:rsidR="0096148C" w:rsidRDefault="0096148C" w:rsidP="00044DA5">
      <w:pPr>
        <w:pStyle w:val="Antrats"/>
        <w:tabs>
          <w:tab w:val="clear" w:pos="4153"/>
          <w:tab w:val="clear" w:pos="8306"/>
          <w:tab w:val="left" w:pos="6521"/>
        </w:tabs>
      </w:pPr>
    </w:p>
    <w:p w14:paraId="698497D7" w14:textId="77777777" w:rsidR="0048770A" w:rsidRPr="0048770A" w:rsidRDefault="0048770A" w:rsidP="0048770A">
      <w:pPr>
        <w:pStyle w:val="Antrats"/>
        <w:tabs>
          <w:tab w:val="left" w:pos="6521"/>
        </w:tabs>
      </w:pPr>
    </w:p>
    <w:p w14:paraId="1EC20898" w14:textId="77777777" w:rsidR="0096148C" w:rsidRDefault="0096148C" w:rsidP="0048770A">
      <w:pPr>
        <w:pStyle w:val="Antrats"/>
        <w:tabs>
          <w:tab w:val="clear" w:pos="4153"/>
          <w:tab w:val="clear" w:pos="8306"/>
          <w:tab w:val="left" w:pos="6521"/>
        </w:tabs>
      </w:pPr>
    </w:p>
    <w:p w14:paraId="412C960B" w14:textId="77777777" w:rsidR="008F6876" w:rsidRDefault="008F6876">
      <w:r>
        <w:br w:type="page"/>
      </w:r>
    </w:p>
    <w:p w14:paraId="175743FF" w14:textId="26024C0F" w:rsidR="00670369" w:rsidRPr="00837197" w:rsidRDefault="00670369" w:rsidP="00670369">
      <w:pPr>
        <w:ind w:left="4320" w:firstLine="720"/>
        <w:rPr>
          <w:lang w:eastAsia="lt-LT"/>
        </w:rPr>
      </w:pPr>
      <w:r w:rsidRPr="00837197">
        <w:lastRenderedPageBreak/>
        <w:t>PATVIRTINTA</w:t>
      </w:r>
    </w:p>
    <w:p w14:paraId="09D8508D" w14:textId="6F59B393" w:rsidR="00670369" w:rsidRDefault="00670369" w:rsidP="00670369">
      <w:pPr>
        <w:ind w:left="5040"/>
      </w:pPr>
      <w:r w:rsidRPr="00837197">
        <w:t>Pasvalio rajono savivaldybės administracijos direktoriaus</w:t>
      </w:r>
      <w:r>
        <w:t xml:space="preserve"> </w:t>
      </w:r>
      <w:r w:rsidRPr="00837197">
        <w:t>202</w:t>
      </w:r>
      <w:r>
        <w:t>3</w:t>
      </w:r>
      <w:r w:rsidRPr="00837197">
        <w:t xml:space="preserve"> m. </w:t>
      </w:r>
      <w:r w:rsidR="00DB182E">
        <w:t xml:space="preserve">spalio </w:t>
      </w:r>
      <w:r w:rsidR="00FC6CC6">
        <w:t>2</w:t>
      </w:r>
      <w:r w:rsidR="00DB182E" w:rsidRPr="00837197">
        <w:t xml:space="preserve"> </w:t>
      </w:r>
      <w:r w:rsidRPr="00837197">
        <w:t>d.</w:t>
      </w:r>
      <w:r>
        <w:t xml:space="preserve"> </w:t>
      </w:r>
      <w:r w:rsidRPr="00837197">
        <w:t xml:space="preserve">įsakymu </w:t>
      </w:r>
    </w:p>
    <w:p w14:paraId="4A96EC91" w14:textId="0486710B" w:rsidR="00670369" w:rsidRPr="00837197" w:rsidRDefault="00670369" w:rsidP="00670369">
      <w:pPr>
        <w:ind w:left="4320" w:firstLine="720"/>
      </w:pPr>
      <w:r w:rsidRPr="00837197">
        <w:t>Nr. DV</w:t>
      </w:r>
      <w:r>
        <w:t>-</w:t>
      </w:r>
      <w:r w:rsidR="00FC6CC6">
        <w:t>576</w:t>
      </w:r>
    </w:p>
    <w:p w14:paraId="1AFE4B1F" w14:textId="77777777" w:rsidR="00670369" w:rsidRPr="00837197" w:rsidRDefault="00670369" w:rsidP="000D5E17">
      <w:pPr>
        <w:jc w:val="center"/>
      </w:pPr>
    </w:p>
    <w:p w14:paraId="2894B2F0" w14:textId="77777777" w:rsidR="00670369" w:rsidRPr="00837197" w:rsidRDefault="00670369" w:rsidP="000D5E17">
      <w:pPr>
        <w:jc w:val="center"/>
      </w:pPr>
      <w:r w:rsidRPr="00837197">
        <w:t>(Mokinių pavėžėjimo sutarties pavyzdinė forma)</w:t>
      </w:r>
    </w:p>
    <w:p w14:paraId="6BA17062" w14:textId="77777777" w:rsidR="00670369" w:rsidRDefault="00670369" w:rsidP="00A476D8">
      <w:pPr>
        <w:jc w:val="center"/>
        <w:rPr>
          <w:lang w:val="en-US"/>
        </w:rPr>
      </w:pPr>
    </w:p>
    <w:p w14:paraId="2B615F95" w14:textId="77777777" w:rsidR="00670369" w:rsidRDefault="00670369" w:rsidP="00A476D8">
      <w:pPr>
        <w:jc w:val="center"/>
        <w:rPr>
          <w:lang w:val="en-US"/>
        </w:rPr>
      </w:pPr>
    </w:p>
    <w:p w14:paraId="519C93E5" w14:textId="6F481D0E" w:rsidR="00670369" w:rsidRPr="000B31F6" w:rsidRDefault="00670369" w:rsidP="00A476D8">
      <w:pPr>
        <w:jc w:val="center"/>
        <w:rPr>
          <w:b/>
          <w:bCs/>
          <w:lang w:val="en-US"/>
        </w:rPr>
      </w:pPr>
      <w:r w:rsidRPr="000B31F6">
        <w:rPr>
          <w:b/>
          <w:bCs/>
          <w:lang w:val="en-US"/>
        </w:rPr>
        <w:t>MOKINIŲ PAVĖŽĖJIMO</w:t>
      </w:r>
    </w:p>
    <w:p w14:paraId="7EE29DF1" w14:textId="77777777" w:rsidR="00670369" w:rsidRDefault="00670369" w:rsidP="00A476D8">
      <w:pPr>
        <w:jc w:val="center"/>
        <w:rPr>
          <w:b/>
          <w:bCs/>
          <w:lang w:val="en-US"/>
        </w:rPr>
      </w:pPr>
      <w:r>
        <w:rPr>
          <w:b/>
          <w:bCs/>
          <w:lang w:val="en-US"/>
        </w:rPr>
        <w:t>SUTARTIS</w:t>
      </w:r>
    </w:p>
    <w:p w14:paraId="56D21A04" w14:textId="3C8F9C12" w:rsidR="00670369" w:rsidRDefault="00670369" w:rsidP="00A476D8">
      <w:pPr>
        <w:jc w:val="center"/>
        <w:rPr>
          <w:lang w:val="en-US"/>
        </w:rPr>
      </w:pPr>
    </w:p>
    <w:p w14:paraId="553CE1D8" w14:textId="77777777" w:rsidR="00670369" w:rsidRDefault="00670369" w:rsidP="000D5E17">
      <w:pPr>
        <w:jc w:val="center"/>
        <w:rPr>
          <w:lang w:eastAsia="lt-LT"/>
        </w:rPr>
      </w:pPr>
      <w:r>
        <w:rPr>
          <w:lang w:eastAsia="lt-LT"/>
        </w:rPr>
        <w:t>___________________________</w:t>
      </w:r>
    </w:p>
    <w:p w14:paraId="1BB105DF" w14:textId="77777777" w:rsidR="00670369" w:rsidRPr="00A476D8" w:rsidRDefault="00670369" w:rsidP="000D5E17">
      <w:pPr>
        <w:jc w:val="center"/>
        <w:rPr>
          <w:sz w:val="20"/>
          <w:lang w:eastAsia="lt-LT"/>
        </w:rPr>
      </w:pPr>
      <w:r w:rsidRPr="00A476D8">
        <w:rPr>
          <w:sz w:val="20"/>
          <w:lang w:eastAsia="lt-LT"/>
        </w:rPr>
        <w:t>(data ir numeris)</w:t>
      </w:r>
    </w:p>
    <w:p w14:paraId="713AECCA" w14:textId="77777777" w:rsidR="00670369" w:rsidRDefault="00670369" w:rsidP="000D5E17">
      <w:pPr>
        <w:jc w:val="center"/>
        <w:rPr>
          <w:lang w:eastAsia="lt-LT"/>
        </w:rPr>
      </w:pPr>
      <w:r>
        <w:rPr>
          <w:lang w:eastAsia="lt-LT"/>
        </w:rPr>
        <w:t>___________________________</w:t>
      </w:r>
    </w:p>
    <w:p w14:paraId="7C9AE4BC" w14:textId="77777777" w:rsidR="00670369" w:rsidRPr="00A476D8" w:rsidRDefault="00670369" w:rsidP="000D5E17">
      <w:pPr>
        <w:jc w:val="center"/>
        <w:rPr>
          <w:sz w:val="20"/>
          <w:lang w:eastAsia="lt-LT"/>
        </w:rPr>
      </w:pPr>
      <w:r w:rsidRPr="00A476D8">
        <w:rPr>
          <w:sz w:val="20"/>
          <w:lang w:eastAsia="lt-LT"/>
        </w:rPr>
        <w:t>(sudarymo vieta)</w:t>
      </w:r>
    </w:p>
    <w:p w14:paraId="5D45FB1A" w14:textId="77777777" w:rsidR="00670369" w:rsidRPr="000D5E17" w:rsidRDefault="00670369" w:rsidP="00A476D8">
      <w:pPr>
        <w:jc w:val="center"/>
        <w:rPr>
          <w:szCs w:val="24"/>
        </w:rPr>
      </w:pPr>
    </w:p>
    <w:p w14:paraId="60BF098E" w14:textId="1E6A6033" w:rsidR="00670369" w:rsidRDefault="00670369" w:rsidP="00670369">
      <w:pPr>
        <w:ind w:firstLine="720"/>
        <w:jc w:val="both"/>
      </w:pPr>
      <w:r>
        <w:t xml:space="preserve">Pasvalio rajono savivaldybės administracija (toliau – Administracija), atstovaujama </w:t>
      </w:r>
      <w:r>
        <w:rPr>
          <w:i/>
          <w:lang w:eastAsia="lt-LT"/>
        </w:rPr>
        <w:t>(atstovo</w:t>
      </w:r>
      <w:r>
        <w:rPr>
          <w:lang w:eastAsia="lt-LT"/>
        </w:rPr>
        <w:t xml:space="preserve"> </w:t>
      </w:r>
      <w:r w:rsidRPr="00837197">
        <w:rPr>
          <w:i/>
          <w:iCs/>
          <w:lang w:eastAsia="lt-LT"/>
        </w:rPr>
        <w:t>pareigos, vardas ir pavardė</w:t>
      </w:r>
      <w:r w:rsidRPr="00837197">
        <w:rPr>
          <w:lang w:eastAsia="lt-LT"/>
        </w:rPr>
        <w:t xml:space="preserve">), veikiančio (-ios) pagal </w:t>
      </w:r>
      <w:r w:rsidRPr="00837197">
        <w:rPr>
          <w:i/>
          <w:lang w:eastAsia="lt-LT"/>
        </w:rPr>
        <w:t>(dokumentas, kurio pagrindu veikia asmuo)</w:t>
      </w:r>
      <w:r>
        <w:rPr>
          <w:i/>
          <w:lang w:eastAsia="lt-LT"/>
        </w:rPr>
        <w:t>,</w:t>
      </w:r>
      <w:r>
        <w:t xml:space="preserve"> ir </w:t>
      </w:r>
      <w:r>
        <w:rPr>
          <w:b/>
          <w:bCs/>
        </w:rPr>
        <w:t>(</w:t>
      </w:r>
      <w:r>
        <w:rPr>
          <w:b/>
          <w:bCs/>
          <w:i/>
          <w:iCs/>
        </w:rPr>
        <w:t>vardas ir pavardė</w:t>
      </w:r>
      <w:r>
        <w:rPr>
          <w:b/>
          <w:bCs/>
        </w:rPr>
        <w:t>)</w:t>
      </w:r>
      <w:r>
        <w:t xml:space="preserve"> (toliau – Vykdytojas</w:t>
      </w:r>
      <w:r w:rsidRPr="00014E29">
        <w:t>), toliau kartu vadinami Šalimis, o kiekvienas atskirai – Šalimi,</w:t>
      </w:r>
      <w:r>
        <w:t xml:space="preserve"> vadovaudamiesi Mokinių pavėžėjimo organizavimo ir kelionės išlaidų kompensavimo tvarkos aprašu, patvirtintu Pasvalio rajono savivaldybės (toliau – Savivaldybė) tarybos 2023 m. birželio 28 d. sprendimu Nr. T1-173 ,,Dėl Mokinių pavėžėjimo organizavimo ir kelionės išlaidų kompensavimo tvarkos aprašo patvirtinimo“</w:t>
      </w:r>
      <w:r w:rsidR="008F6876" w:rsidRPr="008F6876">
        <w:t xml:space="preserve"> </w:t>
      </w:r>
      <w:r w:rsidR="008F6876">
        <w:t>(toliau – Aprašas)</w:t>
      </w:r>
      <w:r>
        <w:t xml:space="preserve">, sudarė šią Mokinių pavėžėjimo sutartį (toliau – </w:t>
      </w:r>
      <w:r w:rsidR="008F6876">
        <w:t>S</w:t>
      </w:r>
      <w:r>
        <w:t>utartis).</w:t>
      </w:r>
    </w:p>
    <w:p w14:paraId="1BDE891F" w14:textId="77777777" w:rsidR="00670369" w:rsidRDefault="00670369" w:rsidP="00670369">
      <w:pPr>
        <w:jc w:val="both"/>
      </w:pPr>
    </w:p>
    <w:p w14:paraId="433F1964" w14:textId="4F8D981B" w:rsidR="00670369" w:rsidRDefault="00FC6CC6" w:rsidP="00FC6CC6">
      <w:pPr>
        <w:pStyle w:val="Antrat1"/>
      </w:pPr>
      <w:r>
        <w:t xml:space="preserve">I. </w:t>
      </w:r>
      <w:r w:rsidR="00670369">
        <w:t>SUTARTIES OBJEKTAS</w:t>
      </w:r>
    </w:p>
    <w:p w14:paraId="66BDF4D5" w14:textId="77777777" w:rsidR="00670369" w:rsidRDefault="00670369" w:rsidP="00670369"/>
    <w:p w14:paraId="2066719D" w14:textId="2176CC2A" w:rsidR="00670369" w:rsidRDefault="00670369" w:rsidP="00670369">
      <w:pPr>
        <w:pStyle w:val="Pagrindiniotekstotrauka"/>
        <w:numPr>
          <w:ilvl w:val="0"/>
          <w:numId w:val="4"/>
        </w:numPr>
        <w:tabs>
          <w:tab w:val="left" w:pos="993"/>
        </w:tabs>
        <w:ind w:left="0" w:firstLine="709"/>
        <w:jc w:val="both"/>
      </w:pPr>
      <w:r>
        <w:t xml:space="preserve">Mokinių, kurie dėl sveikatos būklės negali važiuoti </w:t>
      </w:r>
      <w:r w:rsidR="008F6876">
        <w:t>m</w:t>
      </w:r>
      <w:r>
        <w:t xml:space="preserve">okykliniu, vietinio ir tolimojo reguliaraus susisiekimo autobusais ar kitu transportu, arba gyvenantys kaimuose ir miesteliuose, kurių </w:t>
      </w:r>
      <w:r w:rsidR="008F6876">
        <w:t xml:space="preserve">nėra galimybės </w:t>
      </w:r>
      <w:r>
        <w:t xml:space="preserve">atvežti ir parvežti atgal </w:t>
      </w:r>
      <w:r w:rsidR="008F6876">
        <w:t xml:space="preserve">vietinio, tolimojo </w:t>
      </w:r>
      <w:r>
        <w:t xml:space="preserve">reguliaraus susisiekimo, </w:t>
      </w:r>
      <w:r w:rsidR="008F6876">
        <w:t>m</w:t>
      </w:r>
      <w:r>
        <w:t>okykl</w:t>
      </w:r>
      <w:r w:rsidR="008F6876">
        <w:t>iniais</w:t>
      </w:r>
      <w:r>
        <w:t xml:space="preserve"> autobusais dėl maršrutų stokos ar netinkamo važiavimo tvarkaraščio,</w:t>
      </w:r>
      <w:r w:rsidRPr="00530926">
        <w:t xml:space="preserve"> </w:t>
      </w:r>
      <w:r>
        <w:t xml:space="preserve">(toliau – mokiniai) </w:t>
      </w:r>
      <w:r w:rsidR="008F6876">
        <w:t xml:space="preserve">nuvežimas </w:t>
      </w:r>
      <w:r>
        <w:t xml:space="preserve">į mokyklą ir </w:t>
      </w:r>
      <w:r w:rsidR="008F6876">
        <w:t xml:space="preserve">parvežimas </w:t>
      </w:r>
      <w:r>
        <w:t>į namus Vykdytojo transportu ir patirtų transporto kuro sąnaudų kompensavimas.</w:t>
      </w:r>
    </w:p>
    <w:p w14:paraId="15214C89" w14:textId="612D1594" w:rsidR="00670369" w:rsidRDefault="00670369" w:rsidP="00670369">
      <w:pPr>
        <w:pStyle w:val="Pagrindiniotekstotrauka"/>
        <w:numPr>
          <w:ilvl w:val="0"/>
          <w:numId w:val="4"/>
        </w:numPr>
        <w:tabs>
          <w:tab w:val="left" w:pos="993"/>
        </w:tabs>
        <w:ind w:left="0" w:firstLine="709"/>
        <w:jc w:val="both"/>
      </w:pPr>
      <w:r>
        <w:t xml:space="preserve">Vykdytojas maršrutu </w:t>
      </w:r>
      <w:r w:rsidRPr="00837197">
        <w:rPr>
          <w:i/>
          <w:iCs/>
        </w:rPr>
        <w:t>(maršruto pavadinimas nuo iki)</w:t>
      </w:r>
      <w:r>
        <w:t xml:space="preserve"> veža </w:t>
      </w:r>
      <w:r w:rsidRPr="00837197">
        <w:rPr>
          <w:i/>
          <w:iCs/>
        </w:rPr>
        <w:t>(mokinių vardai, pavardės)</w:t>
      </w:r>
      <w:r>
        <w:t xml:space="preserve"> į mokyklą ir </w:t>
      </w:r>
      <w:r w:rsidR="008F6876">
        <w:t xml:space="preserve">parveža </w:t>
      </w:r>
      <w:r>
        <w:t xml:space="preserve">į </w:t>
      </w:r>
      <w:r w:rsidR="008F6876">
        <w:t xml:space="preserve">jų </w:t>
      </w:r>
      <w:r>
        <w:t xml:space="preserve">namus. Maršruto ilgis </w:t>
      </w:r>
      <w:r w:rsidRPr="00837197">
        <w:rPr>
          <w:i/>
          <w:iCs/>
        </w:rPr>
        <w:t>(kilometrais į vieną pusę)</w:t>
      </w:r>
      <w:r>
        <w:t xml:space="preserve"> kilometrai.</w:t>
      </w:r>
    </w:p>
    <w:p w14:paraId="3981D599" w14:textId="77777777" w:rsidR="00670369" w:rsidRDefault="00670369" w:rsidP="00670369">
      <w:pPr>
        <w:tabs>
          <w:tab w:val="left" w:pos="0"/>
        </w:tabs>
        <w:ind w:firstLine="720"/>
        <w:jc w:val="both"/>
      </w:pPr>
    </w:p>
    <w:p w14:paraId="44EC2067" w14:textId="4D239466" w:rsidR="00670369" w:rsidRDefault="00FC6CC6" w:rsidP="00FC6CC6">
      <w:pPr>
        <w:jc w:val="center"/>
        <w:rPr>
          <w:b/>
          <w:bCs/>
        </w:rPr>
      </w:pPr>
      <w:r>
        <w:rPr>
          <w:b/>
          <w:bCs/>
        </w:rPr>
        <w:t xml:space="preserve">II. </w:t>
      </w:r>
      <w:r w:rsidR="00670369">
        <w:rPr>
          <w:b/>
          <w:bCs/>
        </w:rPr>
        <w:t>ŠALIŲ TEISĖS IR PAREIGOS</w:t>
      </w:r>
    </w:p>
    <w:p w14:paraId="31A3F6BF" w14:textId="77777777" w:rsidR="00670369" w:rsidRDefault="00670369" w:rsidP="00670369">
      <w:pPr>
        <w:tabs>
          <w:tab w:val="left" w:pos="0"/>
        </w:tabs>
        <w:rPr>
          <w:b/>
          <w:bCs/>
        </w:rPr>
      </w:pPr>
    </w:p>
    <w:p w14:paraId="7A3DC35E" w14:textId="77777777" w:rsidR="00670369" w:rsidRDefault="00670369" w:rsidP="00670369">
      <w:pPr>
        <w:tabs>
          <w:tab w:val="left" w:pos="0"/>
        </w:tabs>
        <w:jc w:val="both"/>
      </w:pPr>
      <w:r>
        <w:tab/>
        <w:t>3. Administracija įsipareigoja:</w:t>
      </w:r>
    </w:p>
    <w:p w14:paraId="2E7CE004" w14:textId="77777777" w:rsidR="00670369" w:rsidRDefault="00670369" w:rsidP="00670369">
      <w:pPr>
        <w:tabs>
          <w:tab w:val="left" w:pos="0"/>
        </w:tabs>
        <w:jc w:val="both"/>
      </w:pPr>
      <w:r>
        <w:tab/>
        <w:t xml:space="preserve">3.1. kompensuoti Vykdytojui, kuris Aprašo nustatyta tvarka paveža mokinius nuosavu transportu, transporto kuro sąnaudas pagal pateiktus užpildytus kelionės lapus (Sutarties priedas) Savivaldybės tarybos sprendimu nustatytą keleivių vežimo reguliariais reisais vietinio susisiekimo maršrutais tarifu. </w:t>
      </w:r>
    </w:p>
    <w:p w14:paraId="07AABE77" w14:textId="77777777" w:rsidR="00670369" w:rsidRDefault="00670369" w:rsidP="00670369">
      <w:pPr>
        <w:tabs>
          <w:tab w:val="left" w:pos="0"/>
        </w:tabs>
        <w:jc w:val="both"/>
      </w:pPr>
      <w:r>
        <w:tab/>
        <w:t>4. Administracija turi teisę:</w:t>
      </w:r>
    </w:p>
    <w:p w14:paraId="3C5999DF" w14:textId="77777777" w:rsidR="00670369" w:rsidRDefault="00670369" w:rsidP="00670369">
      <w:pPr>
        <w:tabs>
          <w:tab w:val="left" w:pos="0"/>
        </w:tabs>
        <w:jc w:val="both"/>
      </w:pPr>
      <w:r>
        <w:tab/>
        <w:t>4.1. reikalauti, kad Vykdytojas teiktų Sutarties vykdymui reikalingus duomenis ir dokumentus;</w:t>
      </w:r>
    </w:p>
    <w:p w14:paraId="5470D428" w14:textId="77777777" w:rsidR="00670369" w:rsidRDefault="00670369" w:rsidP="00670369">
      <w:pPr>
        <w:tabs>
          <w:tab w:val="left" w:pos="0"/>
        </w:tabs>
        <w:jc w:val="both"/>
      </w:pPr>
      <w:r>
        <w:tab/>
        <w:t>4.2. kontroliuoti Sutarties vykdymą;</w:t>
      </w:r>
    </w:p>
    <w:p w14:paraId="0787DBB3" w14:textId="76F232ED" w:rsidR="00670369" w:rsidRDefault="00670369" w:rsidP="00670369">
      <w:pPr>
        <w:tabs>
          <w:tab w:val="left" w:pos="0"/>
        </w:tabs>
        <w:jc w:val="both"/>
      </w:pPr>
      <w:r>
        <w:tab/>
        <w:t xml:space="preserve">4.3. paaiškėjus, kad Vykdytojas nevykdo sutartinių įsipareigojimų ir/ar juos vykdo netinkamai, sustabdyti </w:t>
      </w:r>
      <w:r w:rsidR="000A6031">
        <w:t>S</w:t>
      </w:r>
      <w:r>
        <w:t xml:space="preserve">utarties vykdymą arba nutraukti šią </w:t>
      </w:r>
      <w:r w:rsidR="000A6031">
        <w:t>S</w:t>
      </w:r>
      <w:r>
        <w:t>utartį;</w:t>
      </w:r>
    </w:p>
    <w:p w14:paraId="02041B5A" w14:textId="77777777" w:rsidR="00670369" w:rsidRDefault="00670369" w:rsidP="00670369">
      <w:pPr>
        <w:tabs>
          <w:tab w:val="left" w:pos="0"/>
        </w:tabs>
        <w:ind w:firstLine="709"/>
        <w:jc w:val="both"/>
      </w:pPr>
      <w:r>
        <w:t>4.4. paaiškėjus aplinkybei, kad Vykdytojas nevykdė pareigos vežti mokinius ir nepatyrė transporto kuro sąnaudų, reikalauti grąžinti nepagrįstai gautą kompensaciją. Vykdytojui negrąžinus gautos kompensacijos, Administracija turi teisę lėšų sumą išieškoti teisės aktų nustatyta tvarka.</w:t>
      </w:r>
    </w:p>
    <w:p w14:paraId="7299FD72" w14:textId="77777777" w:rsidR="00670369" w:rsidRDefault="00670369" w:rsidP="00670369">
      <w:pPr>
        <w:tabs>
          <w:tab w:val="left" w:pos="0"/>
        </w:tabs>
        <w:jc w:val="both"/>
      </w:pPr>
      <w:r>
        <w:tab/>
        <w:t>5. Vykdytojas įsipareigoja:</w:t>
      </w:r>
    </w:p>
    <w:p w14:paraId="189CEFA3" w14:textId="449892E0" w:rsidR="00670369" w:rsidRDefault="00670369" w:rsidP="00670369">
      <w:pPr>
        <w:tabs>
          <w:tab w:val="left" w:pos="0"/>
        </w:tabs>
        <w:jc w:val="both"/>
      </w:pPr>
      <w:r>
        <w:lastRenderedPageBreak/>
        <w:tab/>
        <w:t xml:space="preserve">5.1. vykdyti mokinių </w:t>
      </w:r>
      <w:r w:rsidR="000A6031">
        <w:t xml:space="preserve">nuvežimą </w:t>
      </w:r>
      <w:r>
        <w:t xml:space="preserve">į mokyklą ir </w:t>
      </w:r>
      <w:r w:rsidR="000A6031">
        <w:t xml:space="preserve">pavežimą </w:t>
      </w:r>
      <w:r>
        <w:t>į namus nuosavu transportu;</w:t>
      </w:r>
    </w:p>
    <w:p w14:paraId="57A1F5F0" w14:textId="77777777" w:rsidR="00670369" w:rsidRDefault="00670369" w:rsidP="00670369">
      <w:pPr>
        <w:tabs>
          <w:tab w:val="left" w:pos="0"/>
        </w:tabs>
        <w:ind w:firstLine="709"/>
        <w:jc w:val="both"/>
      </w:pPr>
      <w:r>
        <w:t>5.2. teikti Administracijai Sutarties vykdymui reikalingus duomenis ir dokumentus bei užtikrinti jų teisingumą;</w:t>
      </w:r>
    </w:p>
    <w:p w14:paraId="7B64DB17" w14:textId="77777777" w:rsidR="00670369" w:rsidRDefault="00670369" w:rsidP="00670369">
      <w:pPr>
        <w:tabs>
          <w:tab w:val="left" w:pos="0"/>
        </w:tabs>
        <w:jc w:val="both"/>
      </w:pPr>
      <w:r>
        <w:tab/>
        <w:t>5.3. vežti mokinius tik techniškai tvarkinga transporto priemone;</w:t>
      </w:r>
    </w:p>
    <w:p w14:paraId="6735F890" w14:textId="77777777" w:rsidR="00670369" w:rsidRDefault="00670369" w:rsidP="00670369">
      <w:pPr>
        <w:tabs>
          <w:tab w:val="left" w:pos="0"/>
        </w:tabs>
        <w:jc w:val="both"/>
      </w:pPr>
      <w:r>
        <w:tab/>
        <w:t>5.4. užtikrinti vežamų mokinių saugumą;</w:t>
      </w:r>
    </w:p>
    <w:p w14:paraId="1C8DAC38" w14:textId="77777777" w:rsidR="00670369" w:rsidRDefault="00670369" w:rsidP="00670369">
      <w:pPr>
        <w:tabs>
          <w:tab w:val="left" w:pos="0"/>
        </w:tabs>
        <w:jc w:val="both"/>
      </w:pPr>
      <w:r>
        <w:tab/>
        <w:t>5.5. atsiskaityti už mokinių pavėžėjimą iki 10 dienos pateikiant Administracijai užpildytą kelionės lapą (Sutarties priedas) už praėjusį mėnesį.</w:t>
      </w:r>
    </w:p>
    <w:p w14:paraId="02149625" w14:textId="2C47810E" w:rsidR="00670369" w:rsidRDefault="00670369" w:rsidP="00670369">
      <w:pPr>
        <w:tabs>
          <w:tab w:val="left" w:pos="0"/>
        </w:tabs>
        <w:ind w:firstLine="709"/>
        <w:jc w:val="both"/>
      </w:pPr>
      <w:r>
        <w:t xml:space="preserve">6. Vykdytojas turi teisę gauti kompensaciją už mokinių </w:t>
      </w:r>
      <w:r w:rsidR="000A6031">
        <w:t xml:space="preserve">nuvežimą </w:t>
      </w:r>
      <w:r>
        <w:t>į mokyklą ir</w:t>
      </w:r>
      <w:r w:rsidR="000A6031">
        <w:t xml:space="preserve"> parvežimą</w:t>
      </w:r>
      <w:r>
        <w:t xml:space="preserve"> į namus Aprašo nustatyta tvarka.</w:t>
      </w:r>
    </w:p>
    <w:p w14:paraId="6AD0CCF3" w14:textId="77777777" w:rsidR="00670369" w:rsidRDefault="00670369" w:rsidP="00670369">
      <w:pPr>
        <w:tabs>
          <w:tab w:val="left" w:pos="0"/>
        </w:tabs>
      </w:pPr>
    </w:p>
    <w:p w14:paraId="6753795E" w14:textId="6EC51538" w:rsidR="00670369" w:rsidRDefault="00670369" w:rsidP="00A476D8">
      <w:pPr>
        <w:tabs>
          <w:tab w:val="left" w:pos="0"/>
        </w:tabs>
        <w:jc w:val="center"/>
        <w:rPr>
          <w:b/>
          <w:bCs/>
        </w:rPr>
      </w:pPr>
      <w:r>
        <w:rPr>
          <w:b/>
          <w:bCs/>
        </w:rPr>
        <w:t>III.</w:t>
      </w:r>
      <w:r w:rsidR="00FC6CC6">
        <w:rPr>
          <w:b/>
          <w:bCs/>
        </w:rPr>
        <w:t xml:space="preserve"> </w:t>
      </w:r>
      <w:r>
        <w:rPr>
          <w:b/>
          <w:bCs/>
        </w:rPr>
        <w:t>SUTARTIES GALIOJIMAS, KEITIMAS, NUTRAUKIMAS</w:t>
      </w:r>
    </w:p>
    <w:p w14:paraId="0863FC12" w14:textId="77777777" w:rsidR="00670369" w:rsidRDefault="00670369" w:rsidP="00670369">
      <w:pPr>
        <w:tabs>
          <w:tab w:val="left" w:pos="0"/>
        </w:tabs>
        <w:ind w:left="2880"/>
        <w:rPr>
          <w:b/>
          <w:bCs/>
        </w:rPr>
      </w:pPr>
    </w:p>
    <w:p w14:paraId="7EC9E7BF" w14:textId="77777777" w:rsidR="00670369" w:rsidRDefault="00670369" w:rsidP="00670369">
      <w:pPr>
        <w:tabs>
          <w:tab w:val="left" w:pos="0"/>
        </w:tabs>
        <w:jc w:val="both"/>
      </w:pPr>
      <w:r>
        <w:tab/>
        <w:t>7. Sutartis įsigalioja nuo jos pasirašymo dienos ir galioja iki visiško sutartinių įsipareigojimų įvykdymo.</w:t>
      </w:r>
    </w:p>
    <w:p w14:paraId="22CC86D8" w14:textId="08790E0E" w:rsidR="00670369" w:rsidRDefault="00670369" w:rsidP="00670369">
      <w:pPr>
        <w:tabs>
          <w:tab w:val="left" w:pos="0"/>
        </w:tabs>
        <w:jc w:val="both"/>
      </w:pPr>
      <w:r>
        <w:tab/>
        <w:t xml:space="preserve">8. Sutartis gali būti pakeista šalių susitarimu, jei viena </w:t>
      </w:r>
      <w:r w:rsidR="000A6031">
        <w:t>S</w:t>
      </w:r>
      <w:r>
        <w:t xml:space="preserve">utarties šalis raštu nurodydama pakeitimo pagrindą, pasiūlo kitai </w:t>
      </w:r>
      <w:r w:rsidR="000A6031">
        <w:t>S</w:t>
      </w:r>
      <w:r>
        <w:t xml:space="preserve">utarties šaliai pakeisti </w:t>
      </w:r>
      <w:r w:rsidR="000A6031">
        <w:t>S</w:t>
      </w:r>
      <w:r>
        <w:t>utartį, o kita šalis sutinka tai padaryti.</w:t>
      </w:r>
    </w:p>
    <w:p w14:paraId="1B5DDB12" w14:textId="77777777" w:rsidR="00670369" w:rsidRDefault="00670369" w:rsidP="00670369">
      <w:pPr>
        <w:tabs>
          <w:tab w:val="left" w:pos="0"/>
        </w:tabs>
        <w:jc w:val="both"/>
      </w:pPr>
      <w:r>
        <w:tab/>
        <w:t>9. Sutartis gali būti nutraukta raštišku šalių susitarimu.</w:t>
      </w:r>
    </w:p>
    <w:p w14:paraId="7AAA09C4" w14:textId="77777777" w:rsidR="00670369" w:rsidRDefault="00670369" w:rsidP="00670369">
      <w:pPr>
        <w:tabs>
          <w:tab w:val="left" w:pos="0"/>
        </w:tabs>
        <w:jc w:val="both"/>
      </w:pPr>
      <w:r>
        <w:tab/>
        <w:t>10. Administracija gali nutraukti sutartį, jeigu Vykdytojas nevykdo arba netinkamai vykdo sutartinius įsipareigojimus, apie tokį sutarties nutraukimą raštu pranešdamas Vykdytojui prieš 30 (trisdešimt) kalendorinių dienų.</w:t>
      </w:r>
    </w:p>
    <w:p w14:paraId="6845A84D" w14:textId="1AF896CE" w:rsidR="00670369" w:rsidRDefault="00670369" w:rsidP="00670369">
      <w:pPr>
        <w:tabs>
          <w:tab w:val="left" w:pos="0"/>
        </w:tabs>
        <w:jc w:val="both"/>
      </w:pPr>
      <w:r>
        <w:tab/>
        <w:t xml:space="preserve">11. Vykdytojas gali nutraukti šią </w:t>
      </w:r>
      <w:r w:rsidR="000A6031">
        <w:t>S</w:t>
      </w:r>
      <w:r>
        <w:t xml:space="preserve">utartį prieš terminą, apie tokį </w:t>
      </w:r>
      <w:r w:rsidR="000A6031">
        <w:t>S</w:t>
      </w:r>
      <w:r>
        <w:t>utarties nutraukimą raštu  pranešdamas Administracijai prieš 30 (trisdešimt) kalendorinių dienų.</w:t>
      </w:r>
    </w:p>
    <w:p w14:paraId="535674CD" w14:textId="77777777" w:rsidR="00670369" w:rsidRDefault="00670369" w:rsidP="00670369">
      <w:pPr>
        <w:tabs>
          <w:tab w:val="left" w:pos="0"/>
        </w:tabs>
      </w:pPr>
    </w:p>
    <w:p w14:paraId="36CBCCB7" w14:textId="3199588B" w:rsidR="00670369" w:rsidRDefault="00FC6CC6" w:rsidP="00FC6CC6">
      <w:pPr>
        <w:pStyle w:val="Antrat1"/>
      </w:pPr>
      <w:r>
        <w:t xml:space="preserve">IV. </w:t>
      </w:r>
      <w:r w:rsidR="00670369">
        <w:t>ŠALIŲ ATSAKOMYBĖ</w:t>
      </w:r>
    </w:p>
    <w:p w14:paraId="43796611" w14:textId="77777777" w:rsidR="00670369" w:rsidRDefault="00670369" w:rsidP="00670369">
      <w:pPr>
        <w:tabs>
          <w:tab w:val="left" w:pos="0"/>
        </w:tabs>
      </w:pPr>
    </w:p>
    <w:p w14:paraId="234D6EFF" w14:textId="77777777" w:rsidR="00670369" w:rsidRDefault="00670369" w:rsidP="00670369">
      <w:pPr>
        <w:tabs>
          <w:tab w:val="left" w:pos="0"/>
        </w:tabs>
        <w:jc w:val="both"/>
      </w:pPr>
      <w:r>
        <w:tab/>
        <w:t>12. Už sutartinių įsipareigojimų nevykdymą šalys atsako Lietuvos Respublikos įstatymų nustatyta tvarka.</w:t>
      </w:r>
    </w:p>
    <w:p w14:paraId="6CA7F7CA" w14:textId="77777777" w:rsidR="00670369" w:rsidRDefault="00670369" w:rsidP="00670369">
      <w:pPr>
        <w:tabs>
          <w:tab w:val="left" w:pos="0"/>
        </w:tabs>
        <w:jc w:val="both"/>
      </w:pPr>
      <w:r>
        <w:tab/>
        <w:t>13. Ginčai tarp šalių sprendžiami derybų būdu, o nesusitarus – įstatymų nustatyta tvarka.</w:t>
      </w:r>
    </w:p>
    <w:p w14:paraId="381AFAB2" w14:textId="77777777" w:rsidR="00FC6CC6" w:rsidRDefault="00FC6CC6" w:rsidP="00FC6CC6">
      <w:pPr>
        <w:pStyle w:val="Antrat1"/>
        <w:tabs>
          <w:tab w:val="left" w:pos="0"/>
        </w:tabs>
        <w:jc w:val="left"/>
      </w:pPr>
    </w:p>
    <w:p w14:paraId="7BA6A23D" w14:textId="6BCFD66D" w:rsidR="00670369" w:rsidRDefault="00FC6CC6" w:rsidP="00FC6CC6">
      <w:pPr>
        <w:pStyle w:val="Antrat1"/>
        <w:tabs>
          <w:tab w:val="left" w:pos="0"/>
        </w:tabs>
      </w:pPr>
      <w:r>
        <w:t xml:space="preserve">V. </w:t>
      </w:r>
      <w:r w:rsidR="00670369">
        <w:t>KITOS SĄLYGOS</w:t>
      </w:r>
    </w:p>
    <w:p w14:paraId="42AB03FC" w14:textId="77777777" w:rsidR="00670369" w:rsidRDefault="00670369" w:rsidP="00670369">
      <w:pPr>
        <w:tabs>
          <w:tab w:val="left" w:pos="0"/>
        </w:tabs>
        <w:jc w:val="both"/>
      </w:pPr>
    </w:p>
    <w:p w14:paraId="35C4B4D6" w14:textId="4DBE1E2C" w:rsidR="00670369" w:rsidRPr="00791BAF" w:rsidRDefault="00670369" w:rsidP="00670369">
      <w:pPr>
        <w:tabs>
          <w:tab w:val="left" w:pos="0"/>
        </w:tabs>
        <w:jc w:val="both"/>
      </w:pPr>
      <w:r w:rsidRPr="00791BAF">
        <w:tab/>
        <w:t>1</w:t>
      </w:r>
      <w:r>
        <w:t>4</w:t>
      </w:r>
      <w:r w:rsidRPr="00791BAF">
        <w:t xml:space="preserve">. Visi </w:t>
      </w:r>
      <w:r w:rsidR="000A6031">
        <w:t>S</w:t>
      </w:r>
      <w:r w:rsidRPr="00837197">
        <w:t>utartyje neaptarti klausimai yra sprendžiami vadovaujantis Lietuvos Respublikos teisės aktais</w:t>
      </w:r>
      <w:r>
        <w:t xml:space="preserve">. </w:t>
      </w:r>
    </w:p>
    <w:p w14:paraId="565A4ADC" w14:textId="1EACF176" w:rsidR="00670369" w:rsidRDefault="00670369" w:rsidP="00670369">
      <w:pPr>
        <w:tabs>
          <w:tab w:val="left" w:pos="0"/>
        </w:tabs>
        <w:ind w:firstLine="709"/>
        <w:jc w:val="both"/>
      </w:pPr>
      <w:r>
        <w:t xml:space="preserve">15. Visi šios </w:t>
      </w:r>
      <w:r w:rsidR="000A6031">
        <w:t>S</w:t>
      </w:r>
      <w:r>
        <w:t xml:space="preserve">utarties pakeitimai, papildymai turi būti sudaryti raštu, patvirtinti šalių atstovų parašais ir yra neatskiriama šios </w:t>
      </w:r>
      <w:r w:rsidR="000A6031">
        <w:t>S</w:t>
      </w:r>
      <w:r>
        <w:t>utarties dalis.</w:t>
      </w:r>
    </w:p>
    <w:p w14:paraId="60F6C0F2" w14:textId="77777777" w:rsidR="00670369" w:rsidRPr="00D84753" w:rsidRDefault="00670369" w:rsidP="00670369">
      <w:pPr>
        <w:ind w:firstLine="720"/>
        <w:jc w:val="both"/>
      </w:pPr>
      <w:r>
        <w:t>16. Sutartis sudaroma dviem vienodą teisinę galią turinčiais egzemplioriais – po vieną kiekvienai šaliai.</w:t>
      </w:r>
    </w:p>
    <w:p w14:paraId="7554FABF" w14:textId="77777777" w:rsidR="00670369" w:rsidRDefault="00670369" w:rsidP="00670369">
      <w:pPr>
        <w:tabs>
          <w:tab w:val="left" w:pos="0"/>
        </w:tabs>
        <w:jc w:val="both"/>
      </w:pPr>
    </w:p>
    <w:p w14:paraId="582474BC" w14:textId="4CCBB3BC" w:rsidR="00670369" w:rsidRDefault="00FC6CC6" w:rsidP="00FC6CC6">
      <w:pPr>
        <w:jc w:val="center"/>
        <w:rPr>
          <w:b/>
          <w:bCs/>
        </w:rPr>
      </w:pPr>
      <w:r>
        <w:rPr>
          <w:b/>
          <w:bCs/>
        </w:rPr>
        <w:t xml:space="preserve">VI. </w:t>
      </w:r>
      <w:r w:rsidR="00670369">
        <w:rPr>
          <w:b/>
          <w:bCs/>
        </w:rPr>
        <w:t>ŠALIŲ REKVIZITAI</w:t>
      </w:r>
    </w:p>
    <w:p w14:paraId="3C8776B6" w14:textId="77777777" w:rsidR="00670369" w:rsidRDefault="00670369" w:rsidP="00670369">
      <w:pPr>
        <w:tabs>
          <w:tab w:val="left" w:pos="0"/>
        </w:tabs>
        <w:rPr>
          <w:b/>
          <w:bCs/>
        </w:rPr>
      </w:pPr>
    </w:p>
    <w:p w14:paraId="33E1FDF5" w14:textId="77777777" w:rsidR="00670369" w:rsidRDefault="00670369" w:rsidP="00670369">
      <w:pPr>
        <w:tabs>
          <w:tab w:val="left" w:pos="0"/>
          <w:tab w:val="left" w:pos="5385"/>
        </w:tabs>
      </w:pPr>
      <w:r w:rsidRPr="00672DA6">
        <w:t>Pasvalio</w:t>
      </w:r>
      <w:r>
        <w:t xml:space="preserve"> rajono savivaldybės administracija</w:t>
      </w:r>
      <w:r>
        <w:tab/>
        <w:t>Vežėjas</w:t>
      </w:r>
    </w:p>
    <w:p w14:paraId="7FD871AC" w14:textId="77777777" w:rsidR="00670369" w:rsidRDefault="00670369" w:rsidP="00670369">
      <w:pPr>
        <w:tabs>
          <w:tab w:val="left" w:pos="0"/>
          <w:tab w:val="left" w:pos="5385"/>
        </w:tabs>
      </w:pPr>
      <w:r>
        <w:t>Vytauto Didžiojo a. 1, 39143 Pasvalys</w:t>
      </w:r>
      <w:r>
        <w:tab/>
        <w:t>Adresas</w:t>
      </w:r>
    </w:p>
    <w:p w14:paraId="2D8DD33D" w14:textId="77777777" w:rsidR="00670369" w:rsidRDefault="00670369" w:rsidP="00670369">
      <w:pPr>
        <w:tabs>
          <w:tab w:val="left" w:pos="0"/>
          <w:tab w:val="left" w:pos="5385"/>
        </w:tabs>
      </w:pPr>
      <w:r>
        <w:t>Kodas 188753657</w:t>
      </w:r>
      <w:r>
        <w:tab/>
        <w:t>Tel.</w:t>
      </w:r>
    </w:p>
    <w:p w14:paraId="34ED9976" w14:textId="77777777" w:rsidR="00670369" w:rsidRDefault="00670369" w:rsidP="00670369">
      <w:pPr>
        <w:tabs>
          <w:tab w:val="left" w:pos="0"/>
          <w:tab w:val="left" w:pos="5385"/>
        </w:tabs>
      </w:pPr>
      <w:r>
        <w:t>Tel. (8 451) 54 133</w:t>
      </w:r>
      <w:r>
        <w:tab/>
        <w:t>A. s.</w:t>
      </w:r>
    </w:p>
    <w:p w14:paraId="1A251697" w14:textId="77777777" w:rsidR="00670369" w:rsidRDefault="00670369" w:rsidP="00670369">
      <w:pPr>
        <w:tabs>
          <w:tab w:val="left" w:pos="0"/>
          <w:tab w:val="left" w:pos="5385"/>
        </w:tabs>
      </w:pPr>
      <w:r>
        <w:t>A. s. LT064010042600060054</w:t>
      </w:r>
      <w:r>
        <w:tab/>
        <w:t>Bankas</w:t>
      </w:r>
    </w:p>
    <w:p w14:paraId="1BE066B7" w14:textId="77777777" w:rsidR="00670369" w:rsidRDefault="00670369" w:rsidP="00670369">
      <w:pPr>
        <w:tabs>
          <w:tab w:val="left" w:pos="0"/>
          <w:tab w:val="left" w:pos="5385"/>
        </w:tabs>
      </w:pPr>
      <w:r>
        <w:t>Luminor Bank, AB</w:t>
      </w:r>
      <w:r>
        <w:tab/>
        <w:t>Banko kodas</w:t>
      </w:r>
    </w:p>
    <w:p w14:paraId="0AD13561" w14:textId="77777777" w:rsidR="00670369" w:rsidRDefault="00670369" w:rsidP="00670369">
      <w:pPr>
        <w:tabs>
          <w:tab w:val="left" w:pos="0"/>
        </w:tabs>
      </w:pPr>
      <w:r>
        <w:t>Banko kodas 40100</w:t>
      </w:r>
    </w:p>
    <w:p w14:paraId="16F974E0" w14:textId="77777777" w:rsidR="00670369" w:rsidRDefault="00670369" w:rsidP="00670369">
      <w:pPr>
        <w:tabs>
          <w:tab w:val="left" w:pos="0"/>
        </w:tabs>
      </w:pPr>
    </w:p>
    <w:p w14:paraId="7B057669" w14:textId="77777777" w:rsidR="00670369" w:rsidRDefault="00670369" w:rsidP="00670369">
      <w:pPr>
        <w:tabs>
          <w:tab w:val="left" w:pos="0"/>
          <w:tab w:val="left" w:pos="5550"/>
        </w:tabs>
      </w:pPr>
      <w:r>
        <w:t xml:space="preserve">Administracijos direktorius </w:t>
      </w:r>
    </w:p>
    <w:p w14:paraId="44424AB1" w14:textId="2C7EE55A" w:rsidR="000D5E17" w:rsidRDefault="00670369" w:rsidP="00A476D8">
      <w:pPr>
        <w:tabs>
          <w:tab w:val="left" w:pos="0"/>
          <w:tab w:val="left" w:pos="5550"/>
        </w:tabs>
      </w:pPr>
      <w:r>
        <w:t xml:space="preserve">Povilas Balčiūnas                 </w:t>
      </w:r>
      <w:r>
        <w:tab/>
        <w:t>Vardas, pavardė</w:t>
      </w:r>
      <w:r w:rsidR="000D5E17">
        <w:br w:type="page"/>
      </w:r>
    </w:p>
    <w:p w14:paraId="06981A4D" w14:textId="77777777" w:rsidR="000D5E17" w:rsidRDefault="00670369" w:rsidP="00670369">
      <w:pPr>
        <w:tabs>
          <w:tab w:val="left" w:pos="0"/>
        </w:tabs>
      </w:pPr>
      <w:r>
        <w:lastRenderedPageBreak/>
        <w:tab/>
      </w:r>
      <w:r>
        <w:tab/>
      </w:r>
      <w:r>
        <w:tab/>
      </w:r>
      <w:r>
        <w:tab/>
      </w:r>
      <w:r>
        <w:tab/>
      </w:r>
      <w:r>
        <w:tab/>
      </w:r>
      <w:r>
        <w:tab/>
      </w:r>
      <w:r>
        <w:tab/>
        <w:t xml:space="preserve">Mokinių pavėžėjimo sutarties </w:t>
      </w:r>
    </w:p>
    <w:p w14:paraId="532D4E5A" w14:textId="3FFCC8AF" w:rsidR="00670369" w:rsidRDefault="000D5E17" w:rsidP="00670369">
      <w:pPr>
        <w:tabs>
          <w:tab w:val="left" w:pos="0"/>
        </w:tabs>
      </w:pPr>
      <w:r>
        <w:tab/>
      </w:r>
      <w:r>
        <w:tab/>
      </w:r>
      <w:r>
        <w:tab/>
      </w:r>
      <w:r>
        <w:tab/>
      </w:r>
      <w:r>
        <w:tab/>
      </w:r>
      <w:r>
        <w:tab/>
      </w:r>
      <w:r>
        <w:tab/>
      </w:r>
      <w:r>
        <w:tab/>
      </w:r>
      <w:r w:rsidR="00670369">
        <w:t xml:space="preserve">priedas </w:t>
      </w:r>
    </w:p>
    <w:p w14:paraId="0C23BD2C" w14:textId="77777777" w:rsidR="00670369" w:rsidRDefault="00670369" w:rsidP="00670369">
      <w:pPr>
        <w:tabs>
          <w:tab w:val="left" w:pos="0"/>
        </w:tabs>
      </w:pPr>
    </w:p>
    <w:p w14:paraId="521CF8BB" w14:textId="77777777" w:rsidR="00670369" w:rsidRDefault="00670369" w:rsidP="00670369">
      <w:pPr>
        <w:tabs>
          <w:tab w:val="left" w:pos="0"/>
        </w:tabs>
      </w:pPr>
    </w:p>
    <w:p w14:paraId="3C7EFD2B" w14:textId="77777777" w:rsidR="00670369" w:rsidRDefault="00670369" w:rsidP="00670369">
      <w:pPr>
        <w:tabs>
          <w:tab w:val="left" w:pos="0"/>
        </w:tabs>
      </w:pPr>
      <w:r>
        <w:t xml:space="preserve">                                                 Kelionės lapas Nr. </w:t>
      </w:r>
    </w:p>
    <w:p w14:paraId="6EC32F4A" w14:textId="77777777" w:rsidR="00670369" w:rsidRDefault="00670369" w:rsidP="00670369">
      <w:pPr>
        <w:tabs>
          <w:tab w:val="left" w:pos="0"/>
        </w:tabs>
      </w:pPr>
      <w:r>
        <w:t xml:space="preserve">                                                    (data)</w:t>
      </w:r>
    </w:p>
    <w:p w14:paraId="50FA0D76" w14:textId="77777777" w:rsidR="00670369" w:rsidRDefault="00670369" w:rsidP="00670369">
      <w:pPr>
        <w:tabs>
          <w:tab w:val="left" w:pos="0"/>
        </w:tabs>
      </w:pPr>
    </w:p>
    <w:p w14:paraId="23E35125" w14:textId="77777777" w:rsidR="00670369" w:rsidRDefault="00670369" w:rsidP="00670369">
      <w:pPr>
        <w:tabs>
          <w:tab w:val="left" w:pos="0"/>
        </w:tabs>
      </w:pPr>
      <w:r>
        <w:t>Automobilis _____________________  Valst. Nr. _________________</w:t>
      </w:r>
    </w:p>
    <w:p w14:paraId="62ACB3C8" w14:textId="77777777" w:rsidR="00670369" w:rsidRDefault="00670369" w:rsidP="00670369">
      <w:pPr>
        <w:tabs>
          <w:tab w:val="left" w:pos="0"/>
        </w:tabs>
      </w:pPr>
    </w:p>
    <w:p w14:paraId="1679FA77" w14:textId="77777777" w:rsidR="00670369" w:rsidRDefault="00670369" w:rsidP="00670369">
      <w:pPr>
        <w:tabs>
          <w:tab w:val="left" w:pos="0"/>
        </w:tabs>
      </w:pPr>
      <w:r>
        <w:t>Vairuotojas  ___________________________________</w:t>
      </w:r>
    </w:p>
    <w:p w14:paraId="608A75E7" w14:textId="77777777" w:rsidR="00670369" w:rsidRDefault="00670369" w:rsidP="00670369">
      <w:pPr>
        <w:tabs>
          <w:tab w:val="left" w:pos="0"/>
        </w:tabs>
      </w:pPr>
    </w:p>
    <w:p w14:paraId="3ADA147B" w14:textId="77777777" w:rsidR="00670369" w:rsidRDefault="00670369" w:rsidP="00670369">
      <w:pPr>
        <w:tabs>
          <w:tab w:val="left" w:pos="0"/>
        </w:tabs>
      </w:pPr>
      <w:r>
        <w:t>Maršrutas     ___________________________________ Maršruto ilgis______km</w:t>
      </w:r>
    </w:p>
    <w:p w14:paraId="5B508C4C" w14:textId="77777777" w:rsidR="00670369" w:rsidRDefault="00670369" w:rsidP="00670369">
      <w:pPr>
        <w:tabs>
          <w:tab w:val="left" w:pos="0"/>
        </w:tabs>
      </w:pPr>
    </w:p>
    <w:p w14:paraId="3C2322BD" w14:textId="77777777" w:rsidR="00670369" w:rsidRDefault="00670369" w:rsidP="00670369">
      <w:pPr>
        <w:tabs>
          <w:tab w:val="left" w:pos="0"/>
        </w:tabs>
      </w:pPr>
      <w:r>
        <w:t>Kuro rūšis    ______________________</w:t>
      </w:r>
    </w:p>
    <w:p w14:paraId="2AF8926A" w14:textId="77777777" w:rsidR="00670369" w:rsidRDefault="00670369" w:rsidP="00670369">
      <w:pPr>
        <w:tabs>
          <w:tab w:val="left" w:pos="0"/>
        </w:tabs>
      </w:pPr>
    </w:p>
    <w:p w14:paraId="1D15B99D" w14:textId="77777777" w:rsidR="00670369" w:rsidRDefault="00670369" w:rsidP="00670369">
      <w:pPr>
        <w:tabs>
          <w:tab w:val="left" w:pos="0"/>
        </w:tabs>
      </w:pPr>
      <w:r>
        <w:t>Išvažiuojant automobilis techniškai tvarkingas     Vairuotojas    _________________</w:t>
      </w:r>
    </w:p>
    <w:p w14:paraId="657E6BFD" w14:textId="77777777" w:rsidR="00670369" w:rsidRDefault="00670369" w:rsidP="00670369">
      <w:pPr>
        <w:tabs>
          <w:tab w:val="left" w:pos="0"/>
        </w:tabs>
      </w:pPr>
    </w:p>
    <w:p w14:paraId="3E01AC57" w14:textId="77777777" w:rsidR="00670369" w:rsidRDefault="00670369" w:rsidP="00670369">
      <w:pPr>
        <w:tabs>
          <w:tab w:val="left" w:pos="0"/>
        </w:tabs>
      </w:pPr>
      <w:r>
        <w:t>Grįžus automobilis techniškai tvarkingas              Vairuotojas    _________________</w:t>
      </w:r>
    </w:p>
    <w:p w14:paraId="613D60DE" w14:textId="77777777" w:rsidR="00670369" w:rsidRDefault="00670369" w:rsidP="00670369">
      <w:pPr>
        <w:tabs>
          <w:tab w:val="left" w:pos="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220"/>
        <w:gridCol w:w="4668"/>
        <w:gridCol w:w="1414"/>
        <w:gridCol w:w="1770"/>
      </w:tblGrid>
      <w:tr w:rsidR="00670369" w:rsidRPr="00352B5F" w14:paraId="1927FD0F" w14:textId="77777777" w:rsidTr="004B1AF2">
        <w:tc>
          <w:tcPr>
            <w:tcW w:w="556" w:type="dxa"/>
            <w:shd w:val="clear" w:color="auto" w:fill="auto"/>
          </w:tcPr>
          <w:p w14:paraId="0ABA07A2" w14:textId="77777777" w:rsidR="00670369" w:rsidRPr="00352B5F" w:rsidRDefault="00670369" w:rsidP="004B1AF2">
            <w:pPr>
              <w:tabs>
                <w:tab w:val="left" w:pos="0"/>
              </w:tabs>
            </w:pPr>
            <w:r w:rsidRPr="00352B5F">
              <w:t>Eil. Nr.</w:t>
            </w:r>
          </w:p>
        </w:tc>
        <w:tc>
          <w:tcPr>
            <w:tcW w:w="1245" w:type="dxa"/>
            <w:shd w:val="clear" w:color="auto" w:fill="auto"/>
          </w:tcPr>
          <w:p w14:paraId="1DC3834F" w14:textId="77777777" w:rsidR="00670369" w:rsidRPr="00352B5F" w:rsidRDefault="00670369" w:rsidP="004B1AF2">
            <w:pPr>
              <w:tabs>
                <w:tab w:val="left" w:pos="0"/>
              </w:tabs>
              <w:jc w:val="center"/>
            </w:pPr>
            <w:r w:rsidRPr="00352B5F">
              <w:t>Data</w:t>
            </w:r>
          </w:p>
        </w:tc>
        <w:tc>
          <w:tcPr>
            <w:tcW w:w="4828" w:type="dxa"/>
            <w:shd w:val="clear" w:color="auto" w:fill="auto"/>
          </w:tcPr>
          <w:p w14:paraId="70911CAD" w14:textId="77777777" w:rsidR="00670369" w:rsidRPr="00352B5F" w:rsidRDefault="00670369" w:rsidP="004B1AF2">
            <w:pPr>
              <w:tabs>
                <w:tab w:val="left" w:pos="0"/>
              </w:tabs>
            </w:pPr>
            <w:r w:rsidRPr="00352B5F">
              <w:t xml:space="preserve">                                Maršrutas</w:t>
            </w:r>
          </w:p>
        </w:tc>
        <w:tc>
          <w:tcPr>
            <w:tcW w:w="1417" w:type="dxa"/>
            <w:shd w:val="clear" w:color="auto" w:fill="auto"/>
          </w:tcPr>
          <w:p w14:paraId="0A0614C8" w14:textId="77777777" w:rsidR="00670369" w:rsidRPr="00352B5F" w:rsidRDefault="00670369" w:rsidP="004B1AF2">
            <w:pPr>
              <w:tabs>
                <w:tab w:val="left" w:pos="0"/>
              </w:tabs>
              <w:jc w:val="center"/>
            </w:pPr>
            <w:r w:rsidRPr="00352B5F">
              <w:t>Pravažiuota kilometrų</w:t>
            </w:r>
          </w:p>
        </w:tc>
        <w:tc>
          <w:tcPr>
            <w:tcW w:w="1808" w:type="dxa"/>
            <w:shd w:val="clear" w:color="auto" w:fill="auto"/>
          </w:tcPr>
          <w:p w14:paraId="265800EB" w14:textId="77777777" w:rsidR="00670369" w:rsidRPr="00352B5F" w:rsidRDefault="00670369" w:rsidP="004B1AF2">
            <w:pPr>
              <w:tabs>
                <w:tab w:val="left" w:pos="0"/>
              </w:tabs>
              <w:jc w:val="center"/>
            </w:pPr>
            <w:r w:rsidRPr="00352B5F">
              <w:t>Parašas</w:t>
            </w:r>
          </w:p>
        </w:tc>
      </w:tr>
      <w:tr w:rsidR="00670369" w:rsidRPr="00352B5F" w14:paraId="52F8ACF8" w14:textId="77777777" w:rsidTr="004B1AF2">
        <w:tc>
          <w:tcPr>
            <w:tcW w:w="556" w:type="dxa"/>
            <w:shd w:val="clear" w:color="auto" w:fill="auto"/>
          </w:tcPr>
          <w:p w14:paraId="2E23D914" w14:textId="77777777" w:rsidR="00670369" w:rsidRPr="00352B5F" w:rsidRDefault="00670369" w:rsidP="004B1AF2">
            <w:pPr>
              <w:tabs>
                <w:tab w:val="left" w:pos="0"/>
              </w:tabs>
            </w:pPr>
          </w:p>
        </w:tc>
        <w:tc>
          <w:tcPr>
            <w:tcW w:w="1245" w:type="dxa"/>
            <w:shd w:val="clear" w:color="auto" w:fill="auto"/>
          </w:tcPr>
          <w:p w14:paraId="304BA9AF" w14:textId="77777777" w:rsidR="00670369" w:rsidRPr="00352B5F" w:rsidRDefault="00670369" w:rsidP="004B1AF2">
            <w:pPr>
              <w:tabs>
                <w:tab w:val="left" w:pos="0"/>
              </w:tabs>
            </w:pPr>
          </w:p>
        </w:tc>
        <w:tc>
          <w:tcPr>
            <w:tcW w:w="4828" w:type="dxa"/>
            <w:shd w:val="clear" w:color="auto" w:fill="auto"/>
          </w:tcPr>
          <w:p w14:paraId="61B97B1C" w14:textId="77777777" w:rsidR="00670369" w:rsidRPr="00352B5F" w:rsidRDefault="00670369" w:rsidP="004B1AF2">
            <w:pPr>
              <w:tabs>
                <w:tab w:val="left" w:pos="0"/>
              </w:tabs>
            </w:pPr>
          </w:p>
        </w:tc>
        <w:tc>
          <w:tcPr>
            <w:tcW w:w="1417" w:type="dxa"/>
            <w:shd w:val="clear" w:color="auto" w:fill="auto"/>
          </w:tcPr>
          <w:p w14:paraId="23B4C787" w14:textId="77777777" w:rsidR="00670369" w:rsidRPr="00352B5F" w:rsidRDefault="00670369" w:rsidP="004B1AF2">
            <w:pPr>
              <w:tabs>
                <w:tab w:val="left" w:pos="0"/>
              </w:tabs>
            </w:pPr>
          </w:p>
        </w:tc>
        <w:tc>
          <w:tcPr>
            <w:tcW w:w="1808" w:type="dxa"/>
            <w:shd w:val="clear" w:color="auto" w:fill="auto"/>
          </w:tcPr>
          <w:p w14:paraId="69573E29" w14:textId="77777777" w:rsidR="00670369" w:rsidRPr="00352B5F" w:rsidRDefault="00670369" w:rsidP="004B1AF2">
            <w:pPr>
              <w:tabs>
                <w:tab w:val="left" w:pos="0"/>
              </w:tabs>
            </w:pPr>
          </w:p>
        </w:tc>
      </w:tr>
      <w:tr w:rsidR="00670369" w:rsidRPr="00352B5F" w14:paraId="146A3B71" w14:textId="77777777" w:rsidTr="004B1AF2">
        <w:tc>
          <w:tcPr>
            <w:tcW w:w="556" w:type="dxa"/>
            <w:shd w:val="clear" w:color="auto" w:fill="auto"/>
          </w:tcPr>
          <w:p w14:paraId="29108C86" w14:textId="77777777" w:rsidR="00670369" w:rsidRPr="00352B5F" w:rsidRDefault="00670369" w:rsidP="004B1AF2">
            <w:pPr>
              <w:tabs>
                <w:tab w:val="left" w:pos="0"/>
              </w:tabs>
            </w:pPr>
          </w:p>
        </w:tc>
        <w:tc>
          <w:tcPr>
            <w:tcW w:w="1245" w:type="dxa"/>
            <w:shd w:val="clear" w:color="auto" w:fill="auto"/>
          </w:tcPr>
          <w:p w14:paraId="7AEBAFC4" w14:textId="77777777" w:rsidR="00670369" w:rsidRPr="00352B5F" w:rsidRDefault="00670369" w:rsidP="004B1AF2">
            <w:pPr>
              <w:tabs>
                <w:tab w:val="left" w:pos="0"/>
              </w:tabs>
            </w:pPr>
          </w:p>
        </w:tc>
        <w:tc>
          <w:tcPr>
            <w:tcW w:w="4828" w:type="dxa"/>
            <w:shd w:val="clear" w:color="auto" w:fill="auto"/>
          </w:tcPr>
          <w:p w14:paraId="3EC2F028" w14:textId="77777777" w:rsidR="00670369" w:rsidRPr="00352B5F" w:rsidRDefault="00670369" w:rsidP="004B1AF2">
            <w:pPr>
              <w:tabs>
                <w:tab w:val="left" w:pos="0"/>
              </w:tabs>
            </w:pPr>
          </w:p>
        </w:tc>
        <w:tc>
          <w:tcPr>
            <w:tcW w:w="1417" w:type="dxa"/>
            <w:shd w:val="clear" w:color="auto" w:fill="auto"/>
          </w:tcPr>
          <w:p w14:paraId="57841568" w14:textId="77777777" w:rsidR="00670369" w:rsidRPr="00352B5F" w:rsidRDefault="00670369" w:rsidP="004B1AF2">
            <w:pPr>
              <w:tabs>
                <w:tab w:val="left" w:pos="0"/>
              </w:tabs>
            </w:pPr>
          </w:p>
        </w:tc>
        <w:tc>
          <w:tcPr>
            <w:tcW w:w="1808" w:type="dxa"/>
            <w:shd w:val="clear" w:color="auto" w:fill="auto"/>
          </w:tcPr>
          <w:p w14:paraId="01361FAF" w14:textId="77777777" w:rsidR="00670369" w:rsidRPr="00352B5F" w:rsidRDefault="00670369" w:rsidP="004B1AF2">
            <w:pPr>
              <w:tabs>
                <w:tab w:val="left" w:pos="0"/>
              </w:tabs>
            </w:pPr>
          </w:p>
        </w:tc>
      </w:tr>
      <w:tr w:rsidR="00670369" w:rsidRPr="00352B5F" w14:paraId="1366AC3D" w14:textId="77777777" w:rsidTr="004B1AF2">
        <w:tc>
          <w:tcPr>
            <w:tcW w:w="556" w:type="dxa"/>
            <w:shd w:val="clear" w:color="auto" w:fill="auto"/>
          </w:tcPr>
          <w:p w14:paraId="4A7720BD" w14:textId="77777777" w:rsidR="00670369" w:rsidRPr="00352B5F" w:rsidRDefault="00670369" w:rsidP="004B1AF2">
            <w:pPr>
              <w:tabs>
                <w:tab w:val="left" w:pos="0"/>
              </w:tabs>
            </w:pPr>
          </w:p>
        </w:tc>
        <w:tc>
          <w:tcPr>
            <w:tcW w:w="1245" w:type="dxa"/>
            <w:shd w:val="clear" w:color="auto" w:fill="auto"/>
          </w:tcPr>
          <w:p w14:paraId="572FCAF6" w14:textId="77777777" w:rsidR="00670369" w:rsidRPr="00352B5F" w:rsidRDefault="00670369" w:rsidP="004B1AF2">
            <w:pPr>
              <w:tabs>
                <w:tab w:val="left" w:pos="0"/>
              </w:tabs>
            </w:pPr>
          </w:p>
        </w:tc>
        <w:tc>
          <w:tcPr>
            <w:tcW w:w="4828" w:type="dxa"/>
            <w:shd w:val="clear" w:color="auto" w:fill="auto"/>
          </w:tcPr>
          <w:p w14:paraId="5F8A2EDC" w14:textId="77777777" w:rsidR="00670369" w:rsidRPr="00352B5F" w:rsidRDefault="00670369" w:rsidP="004B1AF2">
            <w:pPr>
              <w:tabs>
                <w:tab w:val="left" w:pos="0"/>
              </w:tabs>
            </w:pPr>
          </w:p>
        </w:tc>
        <w:tc>
          <w:tcPr>
            <w:tcW w:w="1417" w:type="dxa"/>
            <w:shd w:val="clear" w:color="auto" w:fill="auto"/>
          </w:tcPr>
          <w:p w14:paraId="5334928D" w14:textId="77777777" w:rsidR="00670369" w:rsidRPr="00352B5F" w:rsidRDefault="00670369" w:rsidP="004B1AF2">
            <w:pPr>
              <w:tabs>
                <w:tab w:val="left" w:pos="0"/>
              </w:tabs>
            </w:pPr>
          </w:p>
        </w:tc>
        <w:tc>
          <w:tcPr>
            <w:tcW w:w="1808" w:type="dxa"/>
            <w:shd w:val="clear" w:color="auto" w:fill="auto"/>
          </w:tcPr>
          <w:p w14:paraId="22E702E4" w14:textId="77777777" w:rsidR="00670369" w:rsidRPr="00352B5F" w:rsidRDefault="00670369" w:rsidP="004B1AF2">
            <w:pPr>
              <w:tabs>
                <w:tab w:val="left" w:pos="0"/>
              </w:tabs>
            </w:pPr>
          </w:p>
        </w:tc>
      </w:tr>
      <w:tr w:rsidR="00670369" w:rsidRPr="00352B5F" w14:paraId="18AFD0D2" w14:textId="77777777" w:rsidTr="004B1AF2">
        <w:tc>
          <w:tcPr>
            <w:tcW w:w="556" w:type="dxa"/>
            <w:shd w:val="clear" w:color="auto" w:fill="auto"/>
          </w:tcPr>
          <w:p w14:paraId="64EA579B" w14:textId="77777777" w:rsidR="00670369" w:rsidRPr="00352B5F" w:rsidRDefault="00670369" w:rsidP="004B1AF2">
            <w:pPr>
              <w:tabs>
                <w:tab w:val="left" w:pos="0"/>
              </w:tabs>
            </w:pPr>
          </w:p>
        </w:tc>
        <w:tc>
          <w:tcPr>
            <w:tcW w:w="1245" w:type="dxa"/>
            <w:shd w:val="clear" w:color="auto" w:fill="auto"/>
          </w:tcPr>
          <w:p w14:paraId="0D2FBF09" w14:textId="77777777" w:rsidR="00670369" w:rsidRPr="00352B5F" w:rsidRDefault="00670369" w:rsidP="004B1AF2">
            <w:pPr>
              <w:tabs>
                <w:tab w:val="left" w:pos="0"/>
              </w:tabs>
            </w:pPr>
          </w:p>
        </w:tc>
        <w:tc>
          <w:tcPr>
            <w:tcW w:w="4828" w:type="dxa"/>
            <w:shd w:val="clear" w:color="auto" w:fill="auto"/>
          </w:tcPr>
          <w:p w14:paraId="7BC07B0E" w14:textId="77777777" w:rsidR="00670369" w:rsidRPr="00352B5F" w:rsidRDefault="00670369" w:rsidP="004B1AF2">
            <w:pPr>
              <w:tabs>
                <w:tab w:val="left" w:pos="0"/>
              </w:tabs>
            </w:pPr>
          </w:p>
        </w:tc>
        <w:tc>
          <w:tcPr>
            <w:tcW w:w="1417" w:type="dxa"/>
            <w:shd w:val="clear" w:color="auto" w:fill="auto"/>
          </w:tcPr>
          <w:p w14:paraId="223DD088" w14:textId="77777777" w:rsidR="00670369" w:rsidRPr="00352B5F" w:rsidRDefault="00670369" w:rsidP="004B1AF2">
            <w:pPr>
              <w:tabs>
                <w:tab w:val="left" w:pos="0"/>
              </w:tabs>
            </w:pPr>
          </w:p>
        </w:tc>
        <w:tc>
          <w:tcPr>
            <w:tcW w:w="1808" w:type="dxa"/>
            <w:shd w:val="clear" w:color="auto" w:fill="auto"/>
          </w:tcPr>
          <w:p w14:paraId="3875C268" w14:textId="77777777" w:rsidR="00670369" w:rsidRPr="00352B5F" w:rsidRDefault="00670369" w:rsidP="004B1AF2">
            <w:pPr>
              <w:tabs>
                <w:tab w:val="left" w:pos="0"/>
              </w:tabs>
            </w:pPr>
          </w:p>
        </w:tc>
      </w:tr>
      <w:tr w:rsidR="00670369" w:rsidRPr="00352B5F" w14:paraId="60E1DF68" w14:textId="77777777" w:rsidTr="004B1AF2">
        <w:tc>
          <w:tcPr>
            <w:tcW w:w="556" w:type="dxa"/>
            <w:shd w:val="clear" w:color="auto" w:fill="auto"/>
          </w:tcPr>
          <w:p w14:paraId="2BEAD53E" w14:textId="77777777" w:rsidR="00670369" w:rsidRPr="00352B5F" w:rsidRDefault="00670369" w:rsidP="004B1AF2">
            <w:pPr>
              <w:tabs>
                <w:tab w:val="left" w:pos="0"/>
              </w:tabs>
            </w:pPr>
          </w:p>
        </w:tc>
        <w:tc>
          <w:tcPr>
            <w:tcW w:w="1245" w:type="dxa"/>
            <w:shd w:val="clear" w:color="auto" w:fill="auto"/>
          </w:tcPr>
          <w:p w14:paraId="6B0373E7" w14:textId="77777777" w:rsidR="00670369" w:rsidRPr="00352B5F" w:rsidRDefault="00670369" w:rsidP="004B1AF2">
            <w:pPr>
              <w:tabs>
                <w:tab w:val="left" w:pos="0"/>
              </w:tabs>
            </w:pPr>
          </w:p>
        </w:tc>
        <w:tc>
          <w:tcPr>
            <w:tcW w:w="4828" w:type="dxa"/>
            <w:shd w:val="clear" w:color="auto" w:fill="auto"/>
          </w:tcPr>
          <w:p w14:paraId="7E825096" w14:textId="77777777" w:rsidR="00670369" w:rsidRPr="00352B5F" w:rsidRDefault="00670369" w:rsidP="004B1AF2">
            <w:pPr>
              <w:tabs>
                <w:tab w:val="left" w:pos="0"/>
              </w:tabs>
            </w:pPr>
          </w:p>
        </w:tc>
        <w:tc>
          <w:tcPr>
            <w:tcW w:w="1417" w:type="dxa"/>
            <w:shd w:val="clear" w:color="auto" w:fill="auto"/>
          </w:tcPr>
          <w:p w14:paraId="685A8B71" w14:textId="77777777" w:rsidR="00670369" w:rsidRPr="00352B5F" w:rsidRDefault="00670369" w:rsidP="004B1AF2">
            <w:pPr>
              <w:tabs>
                <w:tab w:val="left" w:pos="0"/>
              </w:tabs>
            </w:pPr>
          </w:p>
        </w:tc>
        <w:tc>
          <w:tcPr>
            <w:tcW w:w="1808" w:type="dxa"/>
            <w:shd w:val="clear" w:color="auto" w:fill="auto"/>
          </w:tcPr>
          <w:p w14:paraId="74A45F1D" w14:textId="77777777" w:rsidR="00670369" w:rsidRPr="00352B5F" w:rsidRDefault="00670369" w:rsidP="004B1AF2">
            <w:pPr>
              <w:tabs>
                <w:tab w:val="left" w:pos="0"/>
              </w:tabs>
            </w:pPr>
          </w:p>
        </w:tc>
      </w:tr>
      <w:tr w:rsidR="00670369" w:rsidRPr="00352B5F" w14:paraId="7894D558" w14:textId="77777777" w:rsidTr="004B1AF2">
        <w:tc>
          <w:tcPr>
            <w:tcW w:w="556" w:type="dxa"/>
            <w:shd w:val="clear" w:color="auto" w:fill="auto"/>
          </w:tcPr>
          <w:p w14:paraId="54448CFE" w14:textId="77777777" w:rsidR="00670369" w:rsidRPr="00352B5F" w:rsidRDefault="00670369" w:rsidP="004B1AF2">
            <w:pPr>
              <w:tabs>
                <w:tab w:val="left" w:pos="0"/>
              </w:tabs>
            </w:pPr>
          </w:p>
        </w:tc>
        <w:tc>
          <w:tcPr>
            <w:tcW w:w="1245" w:type="dxa"/>
            <w:shd w:val="clear" w:color="auto" w:fill="auto"/>
          </w:tcPr>
          <w:p w14:paraId="64E1E1E9" w14:textId="77777777" w:rsidR="00670369" w:rsidRPr="00352B5F" w:rsidRDefault="00670369" w:rsidP="004B1AF2">
            <w:pPr>
              <w:tabs>
                <w:tab w:val="left" w:pos="0"/>
              </w:tabs>
            </w:pPr>
          </w:p>
        </w:tc>
        <w:tc>
          <w:tcPr>
            <w:tcW w:w="4828" w:type="dxa"/>
            <w:shd w:val="clear" w:color="auto" w:fill="auto"/>
          </w:tcPr>
          <w:p w14:paraId="48A4883A" w14:textId="77777777" w:rsidR="00670369" w:rsidRPr="00352B5F" w:rsidRDefault="00670369" w:rsidP="004B1AF2">
            <w:pPr>
              <w:tabs>
                <w:tab w:val="left" w:pos="0"/>
              </w:tabs>
            </w:pPr>
          </w:p>
        </w:tc>
        <w:tc>
          <w:tcPr>
            <w:tcW w:w="1417" w:type="dxa"/>
            <w:shd w:val="clear" w:color="auto" w:fill="auto"/>
          </w:tcPr>
          <w:p w14:paraId="6B0AF814" w14:textId="77777777" w:rsidR="00670369" w:rsidRPr="00352B5F" w:rsidRDefault="00670369" w:rsidP="004B1AF2">
            <w:pPr>
              <w:tabs>
                <w:tab w:val="left" w:pos="0"/>
              </w:tabs>
            </w:pPr>
          </w:p>
        </w:tc>
        <w:tc>
          <w:tcPr>
            <w:tcW w:w="1808" w:type="dxa"/>
            <w:shd w:val="clear" w:color="auto" w:fill="auto"/>
          </w:tcPr>
          <w:p w14:paraId="1EDBFD65" w14:textId="77777777" w:rsidR="00670369" w:rsidRPr="00352B5F" w:rsidRDefault="00670369" w:rsidP="004B1AF2">
            <w:pPr>
              <w:tabs>
                <w:tab w:val="left" w:pos="0"/>
              </w:tabs>
            </w:pPr>
          </w:p>
        </w:tc>
      </w:tr>
      <w:tr w:rsidR="00670369" w:rsidRPr="00352B5F" w14:paraId="2858C940" w14:textId="77777777" w:rsidTr="004B1AF2">
        <w:tc>
          <w:tcPr>
            <w:tcW w:w="556" w:type="dxa"/>
            <w:shd w:val="clear" w:color="auto" w:fill="auto"/>
          </w:tcPr>
          <w:p w14:paraId="00C98004" w14:textId="77777777" w:rsidR="00670369" w:rsidRPr="00352B5F" w:rsidRDefault="00670369" w:rsidP="004B1AF2">
            <w:pPr>
              <w:tabs>
                <w:tab w:val="left" w:pos="0"/>
              </w:tabs>
            </w:pPr>
          </w:p>
        </w:tc>
        <w:tc>
          <w:tcPr>
            <w:tcW w:w="1245" w:type="dxa"/>
            <w:shd w:val="clear" w:color="auto" w:fill="auto"/>
          </w:tcPr>
          <w:p w14:paraId="4D40D46C" w14:textId="77777777" w:rsidR="00670369" w:rsidRPr="00352B5F" w:rsidRDefault="00670369" w:rsidP="004B1AF2">
            <w:pPr>
              <w:tabs>
                <w:tab w:val="left" w:pos="0"/>
              </w:tabs>
            </w:pPr>
          </w:p>
        </w:tc>
        <w:tc>
          <w:tcPr>
            <w:tcW w:w="4828" w:type="dxa"/>
            <w:shd w:val="clear" w:color="auto" w:fill="auto"/>
          </w:tcPr>
          <w:p w14:paraId="4B220B33" w14:textId="77777777" w:rsidR="00670369" w:rsidRPr="00352B5F" w:rsidRDefault="00670369" w:rsidP="004B1AF2">
            <w:pPr>
              <w:tabs>
                <w:tab w:val="left" w:pos="0"/>
              </w:tabs>
            </w:pPr>
          </w:p>
        </w:tc>
        <w:tc>
          <w:tcPr>
            <w:tcW w:w="1417" w:type="dxa"/>
            <w:shd w:val="clear" w:color="auto" w:fill="auto"/>
          </w:tcPr>
          <w:p w14:paraId="74149245" w14:textId="77777777" w:rsidR="00670369" w:rsidRPr="00352B5F" w:rsidRDefault="00670369" w:rsidP="004B1AF2">
            <w:pPr>
              <w:tabs>
                <w:tab w:val="left" w:pos="0"/>
              </w:tabs>
            </w:pPr>
          </w:p>
        </w:tc>
        <w:tc>
          <w:tcPr>
            <w:tcW w:w="1808" w:type="dxa"/>
            <w:shd w:val="clear" w:color="auto" w:fill="auto"/>
          </w:tcPr>
          <w:p w14:paraId="543C4CBD" w14:textId="77777777" w:rsidR="00670369" w:rsidRPr="00352B5F" w:rsidRDefault="00670369" w:rsidP="004B1AF2">
            <w:pPr>
              <w:tabs>
                <w:tab w:val="left" w:pos="0"/>
              </w:tabs>
            </w:pPr>
          </w:p>
        </w:tc>
      </w:tr>
      <w:tr w:rsidR="00670369" w:rsidRPr="00352B5F" w14:paraId="2A48D863" w14:textId="77777777" w:rsidTr="004B1AF2">
        <w:tc>
          <w:tcPr>
            <w:tcW w:w="556" w:type="dxa"/>
            <w:shd w:val="clear" w:color="auto" w:fill="auto"/>
          </w:tcPr>
          <w:p w14:paraId="712D66E0" w14:textId="77777777" w:rsidR="00670369" w:rsidRPr="00352B5F" w:rsidRDefault="00670369" w:rsidP="004B1AF2">
            <w:pPr>
              <w:tabs>
                <w:tab w:val="left" w:pos="0"/>
              </w:tabs>
            </w:pPr>
          </w:p>
        </w:tc>
        <w:tc>
          <w:tcPr>
            <w:tcW w:w="1245" w:type="dxa"/>
            <w:shd w:val="clear" w:color="auto" w:fill="auto"/>
          </w:tcPr>
          <w:p w14:paraId="75D09C47" w14:textId="77777777" w:rsidR="00670369" w:rsidRPr="00352B5F" w:rsidRDefault="00670369" w:rsidP="004B1AF2">
            <w:pPr>
              <w:tabs>
                <w:tab w:val="left" w:pos="0"/>
              </w:tabs>
            </w:pPr>
          </w:p>
        </w:tc>
        <w:tc>
          <w:tcPr>
            <w:tcW w:w="4828" w:type="dxa"/>
            <w:shd w:val="clear" w:color="auto" w:fill="auto"/>
          </w:tcPr>
          <w:p w14:paraId="5F084833" w14:textId="77777777" w:rsidR="00670369" w:rsidRPr="00352B5F" w:rsidRDefault="00670369" w:rsidP="004B1AF2">
            <w:pPr>
              <w:tabs>
                <w:tab w:val="left" w:pos="0"/>
              </w:tabs>
            </w:pPr>
          </w:p>
        </w:tc>
        <w:tc>
          <w:tcPr>
            <w:tcW w:w="1417" w:type="dxa"/>
            <w:shd w:val="clear" w:color="auto" w:fill="auto"/>
          </w:tcPr>
          <w:p w14:paraId="5BC6C8D5" w14:textId="77777777" w:rsidR="00670369" w:rsidRPr="00352B5F" w:rsidRDefault="00670369" w:rsidP="004B1AF2">
            <w:pPr>
              <w:tabs>
                <w:tab w:val="left" w:pos="0"/>
              </w:tabs>
            </w:pPr>
          </w:p>
        </w:tc>
        <w:tc>
          <w:tcPr>
            <w:tcW w:w="1808" w:type="dxa"/>
            <w:shd w:val="clear" w:color="auto" w:fill="auto"/>
          </w:tcPr>
          <w:p w14:paraId="74137A54" w14:textId="77777777" w:rsidR="00670369" w:rsidRPr="00352B5F" w:rsidRDefault="00670369" w:rsidP="004B1AF2">
            <w:pPr>
              <w:tabs>
                <w:tab w:val="left" w:pos="0"/>
              </w:tabs>
            </w:pPr>
          </w:p>
        </w:tc>
      </w:tr>
      <w:tr w:rsidR="00670369" w:rsidRPr="00352B5F" w14:paraId="0A59E374" w14:textId="77777777" w:rsidTr="004B1AF2">
        <w:tc>
          <w:tcPr>
            <w:tcW w:w="556" w:type="dxa"/>
            <w:shd w:val="clear" w:color="auto" w:fill="auto"/>
          </w:tcPr>
          <w:p w14:paraId="47A208C9" w14:textId="77777777" w:rsidR="00670369" w:rsidRPr="00352B5F" w:rsidRDefault="00670369" w:rsidP="004B1AF2">
            <w:pPr>
              <w:tabs>
                <w:tab w:val="left" w:pos="0"/>
              </w:tabs>
            </w:pPr>
          </w:p>
        </w:tc>
        <w:tc>
          <w:tcPr>
            <w:tcW w:w="1245" w:type="dxa"/>
            <w:shd w:val="clear" w:color="auto" w:fill="auto"/>
          </w:tcPr>
          <w:p w14:paraId="2E37D10D" w14:textId="77777777" w:rsidR="00670369" w:rsidRPr="00352B5F" w:rsidRDefault="00670369" w:rsidP="004B1AF2">
            <w:pPr>
              <w:tabs>
                <w:tab w:val="left" w:pos="0"/>
              </w:tabs>
            </w:pPr>
          </w:p>
        </w:tc>
        <w:tc>
          <w:tcPr>
            <w:tcW w:w="4828" w:type="dxa"/>
            <w:shd w:val="clear" w:color="auto" w:fill="auto"/>
          </w:tcPr>
          <w:p w14:paraId="2E5BA4E2" w14:textId="77777777" w:rsidR="00670369" w:rsidRPr="00352B5F" w:rsidRDefault="00670369" w:rsidP="004B1AF2">
            <w:pPr>
              <w:tabs>
                <w:tab w:val="left" w:pos="0"/>
              </w:tabs>
            </w:pPr>
          </w:p>
        </w:tc>
        <w:tc>
          <w:tcPr>
            <w:tcW w:w="1417" w:type="dxa"/>
            <w:shd w:val="clear" w:color="auto" w:fill="auto"/>
          </w:tcPr>
          <w:p w14:paraId="0CD13EAF" w14:textId="77777777" w:rsidR="00670369" w:rsidRPr="00352B5F" w:rsidRDefault="00670369" w:rsidP="004B1AF2">
            <w:pPr>
              <w:tabs>
                <w:tab w:val="left" w:pos="0"/>
              </w:tabs>
            </w:pPr>
          </w:p>
        </w:tc>
        <w:tc>
          <w:tcPr>
            <w:tcW w:w="1808" w:type="dxa"/>
            <w:shd w:val="clear" w:color="auto" w:fill="auto"/>
          </w:tcPr>
          <w:p w14:paraId="525E651D" w14:textId="77777777" w:rsidR="00670369" w:rsidRPr="00352B5F" w:rsidRDefault="00670369" w:rsidP="004B1AF2">
            <w:pPr>
              <w:tabs>
                <w:tab w:val="left" w:pos="0"/>
              </w:tabs>
            </w:pPr>
          </w:p>
        </w:tc>
      </w:tr>
      <w:tr w:rsidR="00670369" w:rsidRPr="00352B5F" w14:paraId="534CFCC6" w14:textId="77777777" w:rsidTr="004B1AF2">
        <w:tc>
          <w:tcPr>
            <w:tcW w:w="556" w:type="dxa"/>
            <w:shd w:val="clear" w:color="auto" w:fill="auto"/>
          </w:tcPr>
          <w:p w14:paraId="35778B6B" w14:textId="77777777" w:rsidR="00670369" w:rsidRPr="00352B5F" w:rsidRDefault="00670369" w:rsidP="004B1AF2">
            <w:pPr>
              <w:tabs>
                <w:tab w:val="left" w:pos="0"/>
              </w:tabs>
            </w:pPr>
          </w:p>
        </w:tc>
        <w:tc>
          <w:tcPr>
            <w:tcW w:w="1245" w:type="dxa"/>
            <w:shd w:val="clear" w:color="auto" w:fill="auto"/>
          </w:tcPr>
          <w:p w14:paraId="462C5D24" w14:textId="77777777" w:rsidR="00670369" w:rsidRPr="00352B5F" w:rsidRDefault="00670369" w:rsidP="004B1AF2">
            <w:pPr>
              <w:tabs>
                <w:tab w:val="left" w:pos="0"/>
              </w:tabs>
            </w:pPr>
          </w:p>
        </w:tc>
        <w:tc>
          <w:tcPr>
            <w:tcW w:w="4828" w:type="dxa"/>
            <w:shd w:val="clear" w:color="auto" w:fill="auto"/>
          </w:tcPr>
          <w:p w14:paraId="2EFDFCAE" w14:textId="77777777" w:rsidR="00670369" w:rsidRPr="00352B5F" w:rsidRDefault="00670369" w:rsidP="004B1AF2">
            <w:pPr>
              <w:tabs>
                <w:tab w:val="left" w:pos="0"/>
              </w:tabs>
            </w:pPr>
          </w:p>
        </w:tc>
        <w:tc>
          <w:tcPr>
            <w:tcW w:w="1417" w:type="dxa"/>
            <w:shd w:val="clear" w:color="auto" w:fill="auto"/>
          </w:tcPr>
          <w:p w14:paraId="60D36771" w14:textId="77777777" w:rsidR="00670369" w:rsidRPr="00352B5F" w:rsidRDefault="00670369" w:rsidP="004B1AF2">
            <w:pPr>
              <w:tabs>
                <w:tab w:val="left" w:pos="0"/>
              </w:tabs>
            </w:pPr>
          </w:p>
        </w:tc>
        <w:tc>
          <w:tcPr>
            <w:tcW w:w="1808" w:type="dxa"/>
            <w:shd w:val="clear" w:color="auto" w:fill="auto"/>
          </w:tcPr>
          <w:p w14:paraId="293437CA" w14:textId="77777777" w:rsidR="00670369" w:rsidRPr="00352B5F" w:rsidRDefault="00670369" w:rsidP="004B1AF2">
            <w:pPr>
              <w:tabs>
                <w:tab w:val="left" w:pos="0"/>
              </w:tabs>
            </w:pPr>
          </w:p>
        </w:tc>
      </w:tr>
      <w:tr w:rsidR="00670369" w:rsidRPr="00352B5F" w14:paraId="0C70AADB" w14:textId="77777777" w:rsidTr="004B1AF2">
        <w:tc>
          <w:tcPr>
            <w:tcW w:w="556" w:type="dxa"/>
            <w:shd w:val="clear" w:color="auto" w:fill="auto"/>
          </w:tcPr>
          <w:p w14:paraId="4B8A2134" w14:textId="77777777" w:rsidR="00670369" w:rsidRPr="00352B5F" w:rsidRDefault="00670369" w:rsidP="004B1AF2">
            <w:pPr>
              <w:tabs>
                <w:tab w:val="left" w:pos="0"/>
              </w:tabs>
            </w:pPr>
          </w:p>
        </w:tc>
        <w:tc>
          <w:tcPr>
            <w:tcW w:w="1245" w:type="dxa"/>
            <w:shd w:val="clear" w:color="auto" w:fill="auto"/>
          </w:tcPr>
          <w:p w14:paraId="0D28A99A" w14:textId="77777777" w:rsidR="00670369" w:rsidRPr="00352B5F" w:rsidRDefault="00670369" w:rsidP="004B1AF2">
            <w:pPr>
              <w:tabs>
                <w:tab w:val="left" w:pos="0"/>
              </w:tabs>
            </w:pPr>
          </w:p>
        </w:tc>
        <w:tc>
          <w:tcPr>
            <w:tcW w:w="4828" w:type="dxa"/>
            <w:shd w:val="clear" w:color="auto" w:fill="auto"/>
          </w:tcPr>
          <w:p w14:paraId="6BFF2706" w14:textId="77777777" w:rsidR="00670369" w:rsidRPr="00352B5F" w:rsidRDefault="00670369" w:rsidP="004B1AF2">
            <w:pPr>
              <w:tabs>
                <w:tab w:val="left" w:pos="0"/>
              </w:tabs>
            </w:pPr>
          </w:p>
        </w:tc>
        <w:tc>
          <w:tcPr>
            <w:tcW w:w="1417" w:type="dxa"/>
            <w:shd w:val="clear" w:color="auto" w:fill="auto"/>
          </w:tcPr>
          <w:p w14:paraId="36890638" w14:textId="77777777" w:rsidR="00670369" w:rsidRPr="00352B5F" w:rsidRDefault="00670369" w:rsidP="004B1AF2">
            <w:pPr>
              <w:tabs>
                <w:tab w:val="left" w:pos="0"/>
              </w:tabs>
            </w:pPr>
          </w:p>
        </w:tc>
        <w:tc>
          <w:tcPr>
            <w:tcW w:w="1808" w:type="dxa"/>
            <w:shd w:val="clear" w:color="auto" w:fill="auto"/>
          </w:tcPr>
          <w:p w14:paraId="41C061B1" w14:textId="77777777" w:rsidR="00670369" w:rsidRPr="00352B5F" w:rsidRDefault="00670369" w:rsidP="004B1AF2">
            <w:pPr>
              <w:tabs>
                <w:tab w:val="left" w:pos="0"/>
              </w:tabs>
            </w:pPr>
          </w:p>
        </w:tc>
      </w:tr>
      <w:tr w:rsidR="00670369" w:rsidRPr="00352B5F" w14:paraId="3208FD1A" w14:textId="77777777" w:rsidTr="004B1AF2">
        <w:tc>
          <w:tcPr>
            <w:tcW w:w="556" w:type="dxa"/>
            <w:shd w:val="clear" w:color="auto" w:fill="auto"/>
          </w:tcPr>
          <w:p w14:paraId="59574815" w14:textId="77777777" w:rsidR="00670369" w:rsidRPr="00352B5F" w:rsidRDefault="00670369" w:rsidP="004B1AF2">
            <w:pPr>
              <w:tabs>
                <w:tab w:val="left" w:pos="0"/>
              </w:tabs>
            </w:pPr>
          </w:p>
        </w:tc>
        <w:tc>
          <w:tcPr>
            <w:tcW w:w="1245" w:type="dxa"/>
            <w:shd w:val="clear" w:color="auto" w:fill="auto"/>
          </w:tcPr>
          <w:p w14:paraId="04753423" w14:textId="77777777" w:rsidR="00670369" w:rsidRPr="00352B5F" w:rsidRDefault="00670369" w:rsidP="004B1AF2">
            <w:pPr>
              <w:tabs>
                <w:tab w:val="left" w:pos="0"/>
              </w:tabs>
            </w:pPr>
          </w:p>
        </w:tc>
        <w:tc>
          <w:tcPr>
            <w:tcW w:w="4828" w:type="dxa"/>
            <w:shd w:val="clear" w:color="auto" w:fill="auto"/>
          </w:tcPr>
          <w:p w14:paraId="1F5DC269" w14:textId="77777777" w:rsidR="00670369" w:rsidRPr="00352B5F" w:rsidRDefault="00670369" w:rsidP="004B1AF2">
            <w:pPr>
              <w:tabs>
                <w:tab w:val="left" w:pos="0"/>
              </w:tabs>
            </w:pPr>
          </w:p>
        </w:tc>
        <w:tc>
          <w:tcPr>
            <w:tcW w:w="1417" w:type="dxa"/>
            <w:shd w:val="clear" w:color="auto" w:fill="auto"/>
          </w:tcPr>
          <w:p w14:paraId="6AF8099D" w14:textId="77777777" w:rsidR="00670369" w:rsidRPr="00352B5F" w:rsidRDefault="00670369" w:rsidP="004B1AF2">
            <w:pPr>
              <w:tabs>
                <w:tab w:val="left" w:pos="0"/>
              </w:tabs>
            </w:pPr>
          </w:p>
        </w:tc>
        <w:tc>
          <w:tcPr>
            <w:tcW w:w="1808" w:type="dxa"/>
            <w:shd w:val="clear" w:color="auto" w:fill="auto"/>
          </w:tcPr>
          <w:p w14:paraId="4895B336" w14:textId="77777777" w:rsidR="00670369" w:rsidRPr="00352B5F" w:rsidRDefault="00670369" w:rsidP="004B1AF2">
            <w:pPr>
              <w:tabs>
                <w:tab w:val="left" w:pos="0"/>
              </w:tabs>
            </w:pPr>
          </w:p>
        </w:tc>
      </w:tr>
      <w:tr w:rsidR="00670369" w:rsidRPr="00352B5F" w14:paraId="7861E53F" w14:textId="77777777" w:rsidTr="004B1AF2">
        <w:tc>
          <w:tcPr>
            <w:tcW w:w="556" w:type="dxa"/>
            <w:shd w:val="clear" w:color="auto" w:fill="auto"/>
          </w:tcPr>
          <w:p w14:paraId="1DE2AA29" w14:textId="77777777" w:rsidR="00670369" w:rsidRPr="00352B5F" w:rsidRDefault="00670369" w:rsidP="004B1AF2">
            <w:pPr>
              <w:tabs>
                <w:tab w:val="left" w:pos="0"/>
              </w:tabs>
            </w:pPr>
          </w:p>
        </w:tc>
        <w:tc>
          <w:tcPr>
            <w:tcW w:w="1245" w:type="dxa"/>
            <w:shd w:val="clear" w:color="auto" w:fill="auto"/>
          </w:tcPr>
          <w:p w14:paraId="1BA6A6F6" w14:textId="77777777" w:rsidR="00670369" w:rsidRPr="00352B5F" w:rsidRDefault="00670369" w:rsidP="004B1AF2">
            <w:pPr>
              <w:tabs>
                <w:tab w:val="left" w:pos="0"/>
              </w:tabs>
            </w:pPr>
          </w:p>
        </w:tc>
        <w:tc>
          <w:tcPr>
            <w:tcW w:w="4828" w:type="dxa"/>
            <w:shd w:val="clear" w:color="auto" w:fill="auto"/>
          </w:tcPr>
          <w:p w14:paraId="635FEA74" w14:textId="77777777" w:rsidR="00670369" w:rsidRPr="00352B5F" w:rsidRDefault="00670369" w:rsidP="004B1AF2">
            <w:pPr>
              <w:tabs>
                <w:tab w:val="left" w:pos="0"/>
              </w:tabs>
            </w:pPr>
          </w:p>
        </w:tc>
        <w:tc>
          <w:tcPr>
            <w:tcW w:w="1417" w:type="dxa"/>
            <w:shd w:val="clear" w:color="auto" w:fill="auto"/>
          </w:tcPr>
          <w:p w14:paraId="71B26218" w14:textId="77777777" w:rsidR="00670369" w:rsidRPr="00352B5F" w:rsidRDefault="00670369" w:rsidP="004B1AF2">
            <w:pPr>
              <w:tabs>
                <w:tab w:val="left" w:pos="0"/>
              </w:tabs>
            </w:pPr>
          </w:p>
        </w:tc>
        <w:tc>
          <w:tcPr>
            <w:tcW w:w="1808" w:type="dxa"/>
            <w:shd w:val="clear" w:color="auto" w:fill="auto"/>
          </w:tcPr>
          <w:p w14:paraId="636A1985" w14:textId="77777777" w:rsidR="00670369" w:rsidRPr="00352B5F" w:rsidRDefault="00670369" w:rsidP="004B1AF2">
            <w:pPr>
              <w:tabs>
                <w:tab w:val="left" w:pos="0"/>
              </w:tabs>
            </w:pPr>
          </w:p>
        </w:tc>
      </w:tr>
      <w:tr w:rsidR="00670369" w:rsidRPr="00352B5F" w14:paraId="30DCE093" w14:textId="77777777" w:rsidTr="004B1AF2">
        <w:tc>
          <w:tcPr>
            <w:tcW w:w="556" w:type="dxa"/>
            <w:shd w:val="clear" w:color="auto" w:fill="auto"/>
          </w:tcPr>
          <w:p w14:paraId="5EA48B3C" w14:textId="77777777" w:rsidR="00670369" w:rsidRPr="00352B5F" w:rsidRDefault="00670369" w:rsidP="004B1AF2">
            <w:pPr>
              <w:tabs>
                <w:tab w:val="left" w:pos="0"/>
              </w:tabs>
            </w:pPr>
          </w:p>
        </w:tc>
        <w:tc>
          <w:tcPr>
            <w:tcW w:w="1245" w:type="dxa"/>
            <w:shd w:val="clear" w:color="auto" w:fill="auto"/>
          </w:tcPr>
          <w:p w14:paraId="697E659F" w14:textId="77777777" w:rsidR="00670369" w:rsidRPr="00352B5F" w:rsidRDefault="00670369" w:rsidP="004B1AF2">
            <w:pPr>
              <w:tabs>
                <w:tab w:val="left" w:pos="0"/>
              </w:tabs>
            </w:pPr>
          </w:p>
        </w:tc>
        <w:tc>
          <w:tcPr>
            <w:tcW w:w="4828" w:type="dxa"/>
            <w:shd w:val="clear" w:color="auto" w:fill="auto"/>
          </w:tcPr>
          <w:p w14:paraId="310D6306" w14:textId="77777777" w:rsidR="00670369" w:rsidRPr="00352B5F" w:rsidRDefault="00670369" w:rsidP="004B1AF2">
            <w:pPr>
              <w:tabs>
                <w:tab w:val="left" w:pos="0"/>
              </w:tabs>
            </w:pPr>
          </w:p>
        </w:tc>
        <w:tc>
          <w:tcPr>
            <w:tcW w:w="1417" w:type="dxa"/>
            <w:shd w:val="clear" w:color="auto" w:fill="auto"/>
          </w:tcPr>
          <w:p w14:paraId="699CA3FC" w14:textId="77777777" w:rsidR="00670369" w:rsidRPr="00352B5F" w:rsidRDefault="00670369" w:rsidP="004B1AF2">
            <w:pPr>
              <w:tabs>
                <w:tab w:val="left" w:pos="0"/>
              </w:tabs>
            </w:pPr>
          </w:p>
        </w:tc>
        <w:tc>
          <w:tcPr>
            <w:tcW w:w="1808" w:type="dxa"/>
            <w:shd w:val="clear" w:color="auto" w:fill="auto"/>
          </w:tcPr>
          <w:p w14:paraId="394BED56" w14:textId="77777777" w:rsidR="00670369" w:rsidRPr="00352B5F" w:rsidRDefault="00670369" w:rsidP="004B1AF2">
            <w:pPr>
              <w:tabs>
                <w:tab w:val="left" w:pos="0"/>
              </w:tabs>
            </w:pPr>
          </w:p>
        </w:tc>
      </w:tr>
      <w:tr w:rsidR="00670369" w:rsidRPr="00352B5F" w14:paraId="239715EC" w14:textId="77777777" w:rsidTr="004B1AF2">
        <w:tc>
          <w:tcPr>
            <w:tcW w:w="556" w:type="dxa"/>
            <w:shd w:val="clear" w:color="auto" w:fill="auto"/>
          </w:tcPr>
          <w:p w14:paraId="24A02332" w14:textId="77777777" w:rsidR="00670369" w:rsidRPr="00352B5F" w:rsidRDefault="00670369" w:rsidP="004B1AF2">
            <w:pPr>
              <w:tabs>
                <w:tab w:val="left" w:pos="0"/>
              </w:tabs>
            </w:pPr>
          </w:p>
        </w:tc>
        <w:tc>
          <w:tcPr>
            <w:tcW w:w="1245" w:type="dxa"/>
            <w:shd w:val="clear" w:color="auto" w:fill="auto"/>
          </w:tcPr>
          <w:p w14:paraId="2E730D0E" w14:textId="77777777" w:rsidR="00670369" w:rsidRPr="00352B5F" w:rsidRDefault="00670369" w:rsidP="004B1AF2">
            <w:pPr>
              <w:tabs>
                <w:tab w:val="left" w:pos="0"/>
              </w:tabs>
            </w:pPr>
          </w:p>
        </w:tc>
        <w:tc>
          <w:tcPr>
            <w:tcW w:w="4828" w:type="dxa"/>
            <w:shd w:val="clear" w:color="auto" w:fill="auto"/>
          </w:tcPr>
          <w:p w14:paraId="0EC8AE67" w14:textId="77777777" w:rsidR="00670369" w:rsidRPr="00352B5F" w:rsidRDefault="00670369" w:rsidP="004B1AF2">
            <w:pPr>
              <w:tabs>
                <w:tab w:val="left" w:pos="0"/>
              </w:tabs>
            </w:pPr>
          </w:p>
        </w:tc>
        <w:tc>
          <w:tcPr>
            <w:tcW w:w="1417" w:type="dxa"/>
            <w:shd w:val="clear" w:color="auto" w:fill="auto"/>
          </w:tcPr>
          <w:p w14:paraId="43D75080" w14:textId="77777777" w:rsidR="00670369" w:rsidRPr="00352B5F" w:rsidRDefault="00670369" w:rsidP="004B1AF2">
            <w:pPr>
              <w:tabs>
                <w:tab w:val="left" w:pos="0"/>
              </w:tabs>
            </w:pPr>
          </w:p>
        </w:tc>
        <w:tc>
          <w:tcPr>
            <w:tcW w:w="1808" w:type="dxa"/>
            <w:shd w:val="clear" w:color="auto" w:fill="auto"/>
          </w:tcPr>
          <w:p w14:paraId="36382959" w14:textId="77777777" w:rsidR="00670369" w:rsidRPr="00352B5F" w:rsidRDefault="00670369" w:rsidP="004B1AF2">
            <w:pPr>
              <w:tabs>
                <w:tab w:val="left" w:pos="0"/>
              </w:tabs>
            </w:pPr>
          </w:p>
        </w:tc>
      </w:tr>
      <w:tr w:rsidR="00670369" w:rsidRPr="00352B5F" w14:paraId="48BFAB4A" w14:textId="77777777" w:rsidTr="004B1AF2">
        <w:tc>
          <w:tcPr>
            <w:tcW w:w="556" w:type="dxa"/>
            <w:shd w:val="clear" w:color="auto" w:fill="auto"/>
          </w:tcPr>
          <w:p w14:paraId="7630C95C" w14:textId="77777777" w:rsidR="00670369" w:rsidRPr="00352B5F" w:rsidRDefault="00670369" w:rsidP="004B1AF2">
            <w:pPr>
              <w:tabs>
                <w:tab w:val="left" w:pos="0"/>
              </w:tabs>
            </w:pPr>
          </w:p>
        </w:tc>
        <w:tc>
          <w:tcPr>
            <w:tcW w:w="1245" w:type="dxa"/>
            <w:shd w:val="clear" w:color="auto" w:fill="auto"/>
          </w:tcPr>
          <w:p w14:paraId="48A9CB54" w14:textId="77777777" w:rsidR="00670369" w:rsidRPr="00352B5F" w:rsidRDefault="00670369" w:rsidP="004B1AF2">
            <w:pPr>
              <w:tabs>
                <w:tab w:val="left" w:pos="0"/>
              </w:tabs>
            </w:pPr>
          </w:p>
        </w:tc>
        <w:tc>
          <w:tcPr>
            <w:tcW w:w="4828" w:type="dxa"/>
            <w:shd w:val="clear" w:color="auto" w:fill="auto"/>
          </w:tcPr>
          <w:p w14:paraId="34EA2790" w14:textId="77777777" w:rsidR="00670369" w:rsidRPr="00352B5F" w:rsidRDefault="00670369" w:rsidP="004B1AF2">
            <w:pPr>
              <w:tabs>
                <w:tab w:val="left" w:pos="0"/>
              </w:tabs>
            </w:pPr>
          </w:p>
        </w:tc>
        <w:tc>
          <w:tcPr>
            <w:tcW w:w="1417" w:type="dxa"/>
            <w:shd w:val="clear" w:color="auto" w:fill="auto"/>
          </w:tcPr>
          <w:p w14:paraId="15FC952F" w14:textId="77777777" w:rsidR="00670369" w:rsidRPr="00352B5F" w:rsidRDefault="00670369" w:rsidP="004B1AF2">
            <w:pPr>
              <w:tabs>
                <w:tab w:val="left" w:pos="0"/>
              </w:tabs>
            </w:pPr>
          </w:p>
        </w:tc>
        <w:tc>
          <w:tcPr>
            <w:tcW w:w="1808" w:type="dxa"/>
            <w:shd w:val="clear" w:color="auto" w:fill="auto"/>
          </w:tcPr>
          <w:p w14:paraId="15F3E5B2" w14:textId="77777777" w:rsidR="00670369" w:rsidRPr="00352B5F" w:rsidRDefault="00670369" w:rsidP="004B1AF2">
            <w:pPr>
              <w:tabs>
                <w:tab w:val="left" w:pos="0"/>
              </w:tabs>
            </w:pPr>
          </w:p>
        </w:tc>
      </w:tr>
      <w:tr w:rsidR="00670369" w:rsidRPr="00352B5F" w14:paraId="560C0B12" w14:textId="77777777" w:rsidTr="004B1AF2">
        <w:tc>
          <w:tcPr>
            <w:tcW w:w="556" w:type="dxa"/>
            <w:shd w:val="clear" w:color="auto" w:fill="auto"/>
          </w:tcPr>
          <w:p w14:paraId="7C1B169D" w14:textId="77777777" w:rsidR="00670369" w:rsidRPr="00352B5F" w:rsidRDefault="00670369" w:rsidP="004B1AF2">
            <w:pPr>
              <w:tabs>
                <w:tab w:val="left" w:pos="0"/>
              </w:tabs>
            </w:pPr>
          </w:p>
        </w:tc>
        <w:tc>
          <w:tcPr>
            <w:tcW w:w="1245" w:type="dxa"/>
            <w:shd w:val="clear" w:color="auto" w:fill="auto"/>
          </w:tcPr>
          <w:p w14:paraId="363F71FB" w14:textId="77777777" w:rsidR="00670369" w:rsidRPr="00352B5F" w:rsidRDefault="00670369" w:rsidP="004B1AF2">
            <w:pPr>
              <w:tabs>
                <w:tab w:val="left" w:pos="0"/>
              </w:tabs>
            </w:pPr>
          </w:p>
        </w:tc>
        <w:tc>
          <w:tcPr>
            <w:tcW w:w="4828" w:type="dxa"/>
            <w:shd w:val="clear" w:color="auto" w:fill="auto"/>
          </w:tcPr>
          <w:p w14:paraId="3B048838" w14:textId="77777777" w:rsidR="00670369" w:rsidRPr="00352B5F" w:rsidRDefault="00670369" w:rsidP="004B1AF2">
            <w:pPr>
              <w:tabs>
                <w:tab w:val="left" w:pos="0"/>
              </w:tabs>
            </w:pPr>
          </w:p>
        </w:tc>
        <w:tc>
          <w:tcPr>
            <w:tcW w:w="1417" w:type="dxa"/>
            <w:shd w:val="clear" w:color="auto" w:fill="auto"/>
          </w:tcPr>
          <w:p w14:paraId="37EAA49C" w14:textId="77777777" w:rsidR="00670369" w:rsidRPr="00352B5F" w:rsidRDefault="00670369" w:rsidP="004B1AF2">
            <w:pPr>
              <w:tabs>
                <w:tab w:val="left" w:pos="0"/>
              </w:tabs>
            </w:pPr>
          </w:p>
        </w:tc>
        <w:tc>
          <w:tcPr>
            <w:tcW w:w="1808" w:type="dxa"/>
            <w:shd w:val="clear" w:color="auto" w:fill="auto"/>
          </w:tcPr>
          <w:p w14:paraId="3FB9CD76" w14:textId="77777777" w:rsidR="00670369" w:rsidRPr="00352B5F" w:rsidRDefault="00670369" w:rsidP="004B1AF2">
            <w:pPr>
              <w:tabs>
                <w:tab w:val="left" w:pos="0"/>
              </w:tabs>
            </w:pPr>
          </w:p>
        </w:tc>
      </w:tr>
      <w:tr w:rsidR="00670369" w:rsidRPr="00352B5F" w14:paraId="0C8D164F" w14:textId="77777777" w:rsidTr="004B1AF2">
        <w:tc>
          <w:tcPr>
            <w:tcW w:w="556" w:type="dxa"/>
            <w:shd w:val="clear" w:color="auto" w:fill="auto"/>
          </w:tcPr>
          <w:p w14:paraId="27119E43" w14:textId="77777777" w:rsidR="00670369" w:rsidRPr="00352B5F" w:rsidRDefault="00670369" w:rsidP="004B1AF2">
            <w:pPr>
              <w:tabs>
                <w:tab w:val="left" w:pos="0"/>
              </w:tabs>
            </w:pPr>
          </w:p>
        </w:tc>
        <w:tc>
          <w:tcPr>
            <w:tcW w:w="1245" w:type="dxa"/>
            <w:shd w:val="clear" w:color="auto" w:fill="auto"/>
          </w:tcPr>
          <w:p w14:paraId="69F13951" w14:textId="77777777" w:rsidR="00670369" w:rsidRPr="00352B5F" w:rsidRDefault="00670369" w:rsidP="004B1AF2">
            <w:pPr>
              <w:tabs>
                <w:tab w:val="left" w:pos="0"/>
              </w:tabs>
            </w:pPr>
          </w:p>
        </w:tc>
        <w:tc>
          <w:tcPr>
            <w:tcW w:w="4828" w:type="dxa"/>
            <w:shd w:val="clear" w:color="auto" w:fill="auto"/>
          </w:tcPr>
          <w:p w14:paraId="6630D57B" w14:textId="77777777" w:rsidR="00670369" w:rsidRPr="00352B5F" w:rsidRDefault="00670369" w:rsidP="004B1AF2">
            <w:pPr>
              <w:tabs>
                <w:tab w:val="left" w:pos="0"/>
              </w:tabs>
            </w:pPr>
          </w:p>
        </w:tc>
        <w:tc>
          <w:tcPr>
            <w:tcW w:w="1417" w:type="dxa"/>
            <w:shd w:val="clear" w:color="auto" w:fill="auto"/>
          </w:tcPr>
          <w:p w14:paraId="7A7AAF97" w14:textId="77777777" w:rsidR="00670369" w:rsidRPr="00352B5F" w:rsidRDefault="00670369" w:rsidP="004B1AF2">
            <w:pPr>
              <w:tabs>
                <w:tab w:val="left" w:pos="0"/>
              </w:tabs>
            </w:pPr>
          </w:p>
        </w:tc>
        <w:tc>
          <w:tcPr>
            <w:tcW w:w="1808" w:type="dxa"/>
            <w:shd w:val="clear" w:color="auto" w:fill="auto"/>
          </w:tcPr>
          <w:p w14:paraId="4FAF20E0" w14:textId="77777777" w:rsidR="00670369" w:rsidRPr="00352B5F" w:rsidRDefault="00670369" w:rsidP="004B1AF2">
            <w:pPr>
              <w:tabs>
                <w:tab w:val="left" w:pos="0"/>
              </w:tabs>
            </w:pPr>
          </w:p>
        </w:tc>
      </w:tr>
      <w:tr w:rsidR="00670369" w:rsidRPr="00352B5F" w14:paraId="4E47F5DD" w14:textId="77777777" w:rsidTr="004B1AF2">
        <w:tc>
          <w:tcPr>
            <w:tcW w:w="556" w:type="dxa"/>
            <w:shd w:val="clear" w:color="auto" w:fill="auto"/>
          </w:tcPr>
          <w:p w14:paraId="1B9D7B84" w14:textId="77777777" w:rsidR="00670369" w:rsidRPr="00352B5F" w:rsidRDefault="00670369" w:rsidP="004B1AF2">
            <w:pPr>
              <w:tabs>
                <w:tab w:val="left" w:pos="0"/>
              </w:tabs>
            </w:pPr>
          </w:p>
        </w:tc>
        <w:tc>
          <w:tcPr>
            <w:tcW w:w="1245" w:type="dxa"/>
            <w:shd w:val="clear" w:color="auto" w:fill="auto"/>
          </w:tcPr>
          <w:p w14:paraId="03982DE1" w14:textId="77777777" w:rsidR="00670369" w:rsidRPr="00352B5F" w:rsidRDefault="00670369" w:rsidP="004B1AF2">
            <w:pPr>
              <w:tabs>
                <w:tab w:val="left" w:pos="0"/>
              </w:tabs>
            </w:pPr>
          </w:p>
        </w:tc>
        <w:tc>
          <w:tcPr>
            <w:tcW w:w="4828" w:type="dxa"/>
            <w:shd w:val="clear" w:color="auto" w:fill="auto"/>
          </w:tcPr>
          <w:p w14:paraId="0024C9B0" w14:textId="77777777" w:rsidR="00670369" w:rsidRPr="00352B5F" w:rsidRDefault="00670369" w:rsidP="004B1AF2">
            <w:pPr>
              <w:tabs>
                <w:tab w:val="left" w:pos="0"/>
              </w:tabs>
            </w:pPr>
          </w:p>
        </w:tc>
        <w:tc>
          <w:tcPr>
            <w:tcW w:w="1417" w:type="dxa"/>
            <w:shd w:val="clear" w:color="auto" w:fill="auto"/>
          </w:tcPr>
          <w:p w14:paraId="1E5A1A37" w14:textId="77777777" w:rsidR="00670369" w:rsidRPr="00352B5F" w:rsidRDefault="00670369" w:rsidP="004B1AF2">
            <w:pPr>
              <w:tabs>
                <w:tab w:val="left" w:pos="0"/>
              </w:tabs>
            </w:pPr>
          </w:p>
        </w:tc>
        <w:tc>
          <w:tcPr>
            <w:tcW w:w="1808" w:type="dxa"/>
            <w:shd w:val="clear" w:color="auto" w:fill="auto"/>
          </w:tcPr>
          <w:p w14:paraId="01AC6915" w14:textId="77777777" w:rsidR="00670369" w:rsidRPr="00352B5F" w:rsidRDefault="00670369" w:rsidP="004B1AF2">
            <w:pPr>
              <w:tabs>
                <w:tab w:val="left" w:pos="0"/>
              </w:tabs>
            </w:pPr>
          </w:p>
        </w:tc>
      </w:tr>
      <w:tr w:rsidR="00670369" w:rsidRPr="00352B5F" w14:paraId="674F7E2C" w14:textId="77777777" w:rsidTr="004B1AF2">
        <w:tc>
          <w:tcPr>
            <w:tcW w:w="556" w:type="dxa"/>
            <w:shd w:val="clear" w:color="auto" w:fill="auto"/>
          </w:tcPr>
          <w:p w14:paraId="39AFF1B6" w14:textId="77777777" w:rsidR="00670369" w:rsidRPr="00352B5F" w:rsidRDefault="00670369" w:rsidP="004B1AF2">
            <w:pPr>
              <w:tabs>
                <w:tab w:val="left" w:pos="0"/>
              </w:tabs>
            </w:pPr>
          </w:p>
        </w:tc>
        <w:tc>
          <w:tcPr>
            <w:tcW w:w="1245" w:type="dxa"/>
            <w:shd w:val="clear" w:color="auto" w:fill="auto"/>
          </w:tcPr>
          <w:p w14:paraId="2DD8961B" w14:textId="77777777" w:rsidR="00670369" w:rsidRPr="00352B5F" w:rsidRDefault="00670369" w:rsidP="004B1AF2">
            <w:pPr>
              <w:tabs>
                <w:tab w:val="left" w:pos="0"/>
              </w:tabs>
            </w:pPr>
          </w:p>
        </w:tc>
        <w:tc>
          <w:tcPr>
            <w:tcW w:w="4828" w:type="dxa"/>
            <w:shd w:val="clear" w:color="auto" w:fill="auto"/>
          </w:tcPr>
          <w:p w14:paraId="69034C1E" w14:textId="77777777" w:rsidR="00670369" w:rsidRPr="00352B5F" w:rsidRDefault="00670369" w:rsidP="004B1AF2">
            <w:pPr>
              <w:tabs>
                <w:tab w:val="left" w:pos="0"/>
              </w:tabs>
            </w:pPr>
          </w:p>
        </w:tc>
        <w:tc>
          <w:tcPr>
            <w:tcW w:w="1417" w:type="dxa"/>
            <w:shd w:val="clear" w:color="auto" w:fill="auto"/>
          </w:tcPr>
          <w:p w14:paraId="3E8C1196" w14:textId="77777777" w:rsidR="00670369" w:rsidRPr="00352B5F" w:rsidRDefault="00670369" w:rsidP="004B1AF2">
            <w:pPr>
              <w:tabs>
                <w:tab w:val="left" w:pos="0"/>
              </w:tabs>
            </w:pPr>
          </w:p>
        </w:tc>
        <w:tc>
          <w:tcPr>
            <w:tcW w:w="1808" w:type="dxa"/>
            <w:shd w:val="clear" w:color="auto" w:fill="auto"/>
          </w:tcPr>
          <w:p w14:paraId="1E8B768B" w14:textId="77777777" w:rsidR="00670369" w:rsidRPr="00352B5F" w:rsidRDefault="00670369" w:rsidP="004B1AF2">
            <w:pPr>
              <w:tabs>
                <w:tab w:val="left" w:pos="0"/>
              </w:tabs>
            </w:pPr>
          </w:p>
        </w:tc>
      </w:tr>
      <w:tr w:rsidR="00670369" w:rsidRPr="00352B5F" w14:paraId="76F9BF73" w14:textId="77777777" w:rsidTr="004B1AF2">
        <w:tc>
          <w:tcPr>
            <w:tcW w:w="556" w:type="dxa"/>
            <w:shd w:val="clear" w:color="auto" w:fill="auto"/>
          </w:tcPr>
          <w:p w14:paraId="6FA8495B" w14:textId="77777777" w:rsidR="00670369" w:rsidRPr="00352B5F" w:rsidRDefault="00670369" w:rsidP="004B1AF2">
            <w:pPr>
              <w:tabs>
                <w:tab w:val="left" w:pos="0"/>
              </w:tabs>
            </w:pPr>
          </w:p>
        </w:tc>
        <w:tc>
          <w:tcPr>
            <w:tcW w:w="1245" w:type="dxa"/>
            <w:shd w:val="clear" w:color="auto" w:fill="auto"/>
          </w:tcPr>
          <w:p w14:paraId="26130D10" w14:textId="77777777" w:rsidR="00670369" w:rsidRPr="00352B5F" w:rsidRDefault="00670369" w:rsidP="004B1AF2">
            <w:pPr>
              <w:tabs>
                <w:tab w:val="left" w:pos="0"/>
              </w:tabs>
            </w:pPr>
          </w:p>
        </w:tc>
        <w:tc>
          <w:tcPr>
            <w:tcW w:w="4828" w:type="dxa"/>
            <w:shd w:val="clear" w:color="auto" w:fill="auto"/>
          </w:tcPr>
          <w:p w14:paraId="43E8F2F5" w14:textId="77777777" w:rsidR="00670369" w:rsidRPr="00352B5F" w:rsidRDefault="00670369" w:rsidP="004B1AF2">
            <w:pPr>
              <w:tabs>
                <w:tab w:val="left" w:pos="0"/>
              </w:tabs>
            </w:pPr>
          </w:p>
        </w:tc>
        <w:tc>
          <w:tcPr>
            <w:tcW w:w="1417" w:type="dxa"/>
            <w:shd w:val="clear" w:color="auto" w:fill="auto"/>
          </w:tcPr>
          <w:p w14:paraId="5ABD7A2B" w14:textId="77777777" w:rsidR="00670369" w:rsidRPr="00352B5F" w:rsidRDefault="00670369" w:rsidP="004B1AF2">
            <w:pPr>
              <w:tabs>
                <w:tab w:val="left" w:pos="0"/>
              </w:tabs>
            </w:pPr>
          </w:p>
        </w:tc>
        <w:tc>
          <w:tcPr>
            <w:tcW w:w="1808" w:type="dxa"/>
            <w:shd w:val="clear" w:color="auto" w:fill="auto"/>
          </w:tcPr>
          <w:p w14:paraId="3204A34E" w14:textId="77777777" w:rsidR="00670369" w:rsidRPr="00352B5F" w:rsidRDefault="00670369" w:rsidP="004B1AF2">
            <w:pPr>
              <w:tabs>
                <w:tab w:val="left" w:pos="0"/>
              </w:tabs>
            </w:pPr>
          </w:p>
        </w:tc>
      </w:tr>
      <w:tr w:rsidR="00670369" w:rsidRPr="00352B5F" w14:paraId="67500974" w14:textId="77777777" w:rsidTr="004B1AF2">
        <w:tc>
          <w:tcPr>
            <w:tcW w:w="556" w:type="dxa"/>
            <w:shd w:val="clear" w:color="auto" w:fill="auto"/>
          </w:tcPr>
          <w:p w14:paraId="66328FFE" w14:textId="77777777" w:rsidR="00670369" w:rsidRPr="00352B5F" w:rsidRDefault="00670369" w:rsidP="004B1AF2">
            <w:pPr>
              <w:tabs>
                <w:tab w:val="left" w:pos="0"/>
              </w:tabs>
            </w:pPr>
          </w:p>
        </w:tc>
        <w:tc>
          <w:tcPr>
            <w:tcW w:w="1245" w:type="dxa"/>
            <w:shd w:val="clear" w:color="auto" w:fill="auto"/>
          </w:tcPr>
          <w:p w14:paraId="3CCAEECC" w14:textId="77777777" w:rsidR="00670369" w:rsidRPr="00352B5F" w:rsidRDefault="00670369" w:rsidP="004B1AF2">
            <w:pPr>
              <w:tabs>
                <w:tab w:val="left" w:pos="0"/>
              </w:tabs>
            </w:pPr>
          </w:p>
        </w:tc>
        <w:tc>
          <w:tcPr>
            <w:tcW w:w="4828" w:type="dxa"/>
            <w:shd w:val="clear" w:color="auto" w:fill="auto"/>
          </w:tcPr>
          <w:p w14:paraId="5037D4AF" w14:textId="77777777" w:rsidR="00670369" w:rsidRPr="00352B5F" w:rsidRDefault="00670369" w:rsidP="004B1AF2">
            <w:pPr>
              <w:tabs>
                <w:tab w:val="left" w:pos="0"/>
              </w:tabs>
            </w:pPr>
          </w:p>
        </w:tc>
        <w:tc>
          <w:tcPr>
            <w:tcW w:w="1417" w:type="dxa"/>
            <w:shd w:val="clear" w:color="auto" w:fill="auto"/>
          </w:tcPr>
          <w:p w14:paraId="08E72FD8" w14:textId="77777777" w:rsidR="00670369" w:rsidRPr="00352B5F" w:rsidRDefault="00670369" w:rsidP="004B1AF2">
            <w:pPr>
              <w:tabs>
                <w:tab w:val="left" w:pos="0"/>
              </w:tabs>
            </w:pPr>
          </w:p>
        </w:tc>
        <w:tc>
          <w:tcPr>
            <w:tcW w:w="1808" w:type="dxa"/>
            <w:shd w:val="clear" w:color="auto" w:fill="auto"/>
          </w:tcPr>
          <w:p w14:paraId="28232505" w14:textId="77777777" w:rsidR="00670369" w:rsidRPr="00352B5F" w:rsidRDefault="00670369" w:rsidP="004B1AF2">
            <w:pPr>
              <w:tabs>
                <w:tab w:val="left" w:pos="0"/>
              </w:tabs>
            </w:pPr>
          </w:p>
        </w:tc>
      </w:tr>
      <w:tr w:rsidR="00670369" w:rsidRPr="00352B5F" w14:paraId="0348902F" w14:textId="77777777" w:rsidTr="004B1AF2">
        <w:tc>
          <w:tcPr>
            <w:tcW w:w="556" w:type="dxa"/>
            <w:shd w:val="clear" w:color="auto" w:fill="auto"/>
          </w:tcPr>
          <w:p w14:paraId="0487A2C7" w14:textId="77777777" w:rsidR="00670369" w:rsidRPr="00352B5F" w:rsidRDefault="00670369" w:rsidP="004B1AF2">
            <w:pPr>
              <w:tabs>
                <w:tab w:val="left" w:pos="0"/>
              </w:tabs>
            </w:pPr>
          </w:p>
        </w:tc>
        <w:tc>
          <w:tcPr>
            <w:tcW w:w="1245" w:type="dxa"/>
            <w:shd w:val="clear" w:color="auto" w:fill="auto"/>
          </w:tcPr>
          <w:p w14:paraId="627C5487" w14:textId="77777777" w:rsidR="00670369" w:rsidRPr="00352B5F" w:rsidRDefault="00670369" w:rsidP="004B1AF2">
            <w:pPr>
              <w:tabs>
                <w:tab w:val="left" w:pos="0"/>
              </w:tabs>
            </w:pPr>
          </w:p>
        </w:tc>
        <w:tc>
          <w:tcPr>
            <w:tcW w:w="4828" w:type="dxa"/>
            <w:shd w:val="clear" w:color="auto" w:fill="auto"/>
          </w:tcPr>
          <w:p w14:paraId="56C3ADA3" w14:textId="77777777" w:rsidR="00670369" w:rsidRPr="00352B5F" w:rsidRDefault="00670369" w:rsidP="004B1AF2">
            <w:pPr>
              <w:tabs>
                <w:tab w:val="left" w:pos="0"/>
              </w:tabs>
            </w:pPr>
          </w:p>
        </w:tc>
        <w:tc>
          <w:tcPr>
            <w:tcW w:w="1417" w:type="dxa"/>
            <w:shd w:val="clear" w:color="auto" w:fill="auto"/>
          </w:tcPr>
          <w:p w14:paraId="2BE923F4" w14:textId="77777777" w:rsidR="00670369" w:rsidRPr="00352B5F" w:rsidRDefault="00670369" w:rsidP="004B1AF2">
            <w:pPr>
              <w:tabs>
                <w:tab w:val="left" w:pos="0"/>
              </w:tabs>
            </w:pPr>
          </w:p>
        </w:tc>
        <w:tc>
          <w:tcPr>
            <w:tcW w:w="1808" w:type="dxa"/>
            <w:shd w:val="clear" w:color="auto" w:fill="auto"/>
          </w:tcPr>
          <w:p w14:paraId="2A150409" w14:textId="77777777" w:rsidR="00670369" w:rsidRPr="00352B5F" w:rsidRDefault="00670369" w:rsidP="004B1AF2">
            <w:pPr>
              <w:tabs>
                <w:tab w:val="left" w:pos="0"/>
              </w:tabs>
            </w:pPr>
          </w:p>
        </w:tc>
      </w:tr>
      <w:tr w:rsidR="00670369" w:rsidRPr="00352B5F" w14:paraId="6B3B02DB" w14:textId="77777777" w:rsidTr="004B1AF2">
        <w:tc>
          <w:tcPr>
            <w:tcW w:w="556" w:type="dxa"/>
            <w:shd w:val="clear" w:color="auto" w:fill="auto"/>
          </w:tcPr>
          <w:p w14:paraId="11D0166C" w14:textId="77777777" w:rsidR="00670369" w:rsidRPr="00352B5F" w:rsidRDefault="00670369" w:rsidP="004B1AF2">
            <w:pPr>
              <w:tabs>
                <w:tab w:val="left" w:pos="0"/>
              </w:tabs>
            </w:pPr>
          </w:p>
        </w:tc>
        <w:tc>
          <w:tcPr>
            <w:tcW w:w="1245" w:type="dxa"/>
            <w:shd w:val="clear" w:color="auto" w:fill="auto"/>
          </w:tcPr>
          <w:p w14:paraId="76F8DB51" w14:textId="77777777" w:rsidR="00670369" w:rsidRPr="00352B5F" w:rsidRDefault="00670369" w:rsidP="004B1AF2">
            <w:pPr>
              <w:tabs>
                <w:tab w:val="left" w:pos="0"/>
              </w:tabs>
            </w:pPr>
          </w:p>
        </w:tc>
        <w:tc>
          <w:tcPr>
            <w:tcW w:w="4828" w:type="dxa"/>
            <w:shd w:val="clear" w:color="auto" w:fill="auto"/>
          </w:tcPr>
          <w:p w14:paraId="4402981B" w14:textId="77777777" w:rsidR="00670369" w:rsidRPr="00352B5F" w:rsidRDefault="00670369" w:rsidP="004B1AF2">
            <w:pPr>
              <w:tabs>
                <w:tab w:val="left" w:pos="0"/>
              </w:tabs>
            </w:pPr>
          </w:p>
        </w:tc>
        <w:tc>
          <w:tcPr>
            <w:tcW w:w="1417" w:type="dxa"/>
            <w:shd w:val="clear" w:color="auto" w:fill="auto"/>
          </w:tcPr>
          <w:p w14:paraId="32920A04" w14:textId="77777777" w:rsidR="00670369" w:rsidRPr="00352B5F" w:rsidRDefault="00670369" w:rsidP="004B1AF2">
            <w:pPr>
              <w:tabs>
                <w:tab w:val="left" w:pos="0"/>
              </w:tabs>
            </w:pPr>
          </w:p>
        </w:tc>
        <w:tc>
          <w:tcPr>
            <w:tcW w:w="1808" w:type="dxa"/>
            <w:shd w:val="clear" w:color="auto" w:fill="auto"/>
          </w:tcPr>
          <w:p w14:paraId="27971CDD" w14:textId="77777777" w:rsidR="00670369" w:rsidRPr="00352B5F" w:rsidRDefault="00670369" w:rsidP="004B1AF2">
            <w:pPr>
              <w:tabs>
                <w:tab w:val="left" w:pos="0"/>
              </w:tabs>
            </w:pPr>
          </w:p>
        </w:tc>
      </w:tr>
      <w:tr w:rsidR="00670369" w:rsidRPr="00352B5F" w14:paraId="0F4A71D4" w14:textId="77777777" w:rsidTr="004B1AF2">
        <w:tc>
          <w:tcPr>
            <w:tcW w:w="556" w:type="dxa"/>
            <w:shd w:val="clear" w:color="auto" w:fill="auto"/>
          </w:tcPr>
          <w:p w14:paraId="51E96AB7" w14:textId="77777777" w:rsidR="00670369" w:rsidRPr="00352B5F" w:rsidRDefault="00670369" w:rsidP="004B1AF2">
            <w:pPr>
              <w:tabs>
                <w:tab w:val="left" w:pos="0"/>
              </w:tabs>
            </w:pPr>
          </w:p>
        </w:tc>
        <w:tc>
          <w:tcPr>
            <w:tcW w:w="1245" w:type="dxa"/>
            <w:shd w:val="clear" w:color="auto" w:fill="auto"/>
          </w:tcPr>
          <w:p w14:paraId="02AFE2B3" w14:textId="77777777" w:rsidR="00670369" w:rsidRPr="00352B5F" w:rsidRDefault="00670369" w:rsidP="004B1AF2">
            <w:pPr>
              <w:tabs>
                <w:tab w:val="left" w:pos="0"/>
              </w:tabs>
            </w:pPr>
          </w:p>
        </w:tc>
        <w:tc>
          <w:tcPr>
            <w:tcW w:w="4828" w:type="dxa"/>
            <w:shd w:val="clear" w:color="auto" w:fill="auto"/>
          </w:tcPr>
          <w:p w14:paraId="309895F1" w14:textId="77777777" w:rsidR="00670369" w:rsidRPr="00352B5F" w:rsidRDefault="00670369" w:rsidP="004B1AF2">
            <w:pPr>
              <w:tabs>
                <w:tab w:val="left" w:pos="0"/>
              </w:tabs>
            </w:pPr>
          </w:p>
        </w:tc>
        <w:tc>
          <w:tcPr>
            <w:tcW w:w="1417" w:type="dxa"/>
            <w:shd w:val="clear" w:color="auto" w:fill="auto"/>
          </w:tcPr>
          <w:p w14:paraId="68BCF8C5" w14:textId="77777777" w:rsidR="00670369" w:rsidRPr="00352B5F" w:rsidRDefault="00670369" w:rsidP="004B1AF2">
            <w:pPr>
              <w:tabs>
                <w:tab w:val="left" w:pos="0"/>
              </w:tabs>
            </w:pPr>
          </w:p>
        </w:tc>
        <w:tc>
          <w:tcPr>
            <w:tcW w:w="1808" w:type="dxa"/>
            <w:shd w:val="clear" w:color="auto" w:fill="auto"/>
          </w:tcPr>
          <w:p w14:paraId="34A09394" w14:textId="77777777" w:rsidR="00670369" w:rsidRPr="00352B5F" w:rsidRDefault="00670369" w:rsidP="004B1AF2">
            <w:pPr>
              <w:tabs>
                <w:tab w:val="left" w:pos="0"/>
              </w:tabs>
            </w:pPr>
          </w:p>
        </w:tc>
      </w:tr>
      <w:tr w:rsidR="00670369" w:rsidRPr="00352B5F" w14:paraId="4AF90C06" w14:textId="77777777" w:rsidTr="004B1AF2">
        <w:tc>
          <w:tcPr>
            <w:tcW w:w="556" w:type="dxa"/>
            <w:shd w:val="clear" w:color="auto" w:fill="auto"/>
          </w:tcPr>
          <w:p w14:paraId="35FD9C6C" w14:textId="77777777" w:rsidR="00670369" w:rsidRPr="00352B5F" w:rsidRDefault="00670369" w:rsidP="004B1AF2">
            <w:pPr>
              <w:tabs>
                <w:tab w:val="left" w:pos="0"/>
              </w:tabs>
            </w:pPr>
          </w:p>
        </w:tc>
        <w:tc>
          <w:tcPr>
            <w:tcW w:w="1245" w:type="dxa"/>
            <w:shd w:val="clear" w:color="auto" w:fill="auto"/>
          </w:tcPr>
          <w:p w14:paraId="5D669CDF" w14:textId="77777777" w:rsidR="00670369" w:rsidRPr="00352B5F" w:rsidRDefault="00670369" w:rsidP="004B1AF2">
            <w:pPr>
              <w:tabs>
                <w:tab w:val="left" w:pos="0"/>
              </w:tabs>
            </w:pPr>
          </w:p>
        </w:tc>
        <w:tc>
          <w:tcPr>
            <w:tcW w:w="4828" w:type="dxa"/>
            <w:shd w:val="clear" w:color="auto" w:fill="auto"/>
          </w:tcPr>
          <w:p w14:paraId="449CF559" w14:textId="77777777" w:rsidR="00670369" w:rsidRPr="00352B5F" w:rsidRDefault="00670369" w:rsidP="004B1AF2">
            <w:pPr>
              <w:tabs>
                <w:tab w:val="left" w:pos="0"/>
              </w:tabs>
            </w:pPr>
          </w:p>
        </w:tc>
        <w:tc>
          <w:tcPr>
            <w:tcW w:w="1417" w:type="dxa"/>
            <w:shd w:val="clear" w:color="auto" w:fill="auto"/>
          </w:tcPr>
          <w:p w14:paraId="547D251B" w14:textId="77777777" w:rsidR="00670369" w:rsidRPr="00352B5F" w:rsidRDefault="00670369" w:rsidP="004B1AF2">
            <w:pPr>
              <w:tabs>
                <w:tab w:val="left" w:pos="0"/>
              </w:tabs>
            </w:pPr>
          </w:p>
        </w:tc>
        <w:tc>
          <w:tcPr>
            <w:tcW w:w="1808" w:type="dxa"/>
            <w:shd w:val="clear" w:color="auto" w:fill="auto"/>
          </w:tcPr>
          <w:p w14:paraId="60056B7A" w14:textId="77777777" w:rsidR="00670369" w:rsidRPr="00352B5F" w:rsidRDefault="00670369" w:rsidP="004B1AF2">
            <w:pPr>
              <w:tabs>
                <w:tab w:val="left" w:pos="0"/>
              </w:tabs>
            </w:pPr>
          </w:p>
        </w:tc>
      </w:tr>
      <w:tr w:rsidR="00670369" w:rsidRPr="00352B5F" w14:paraId="4C234BA5" w14:textId="77777777" w:rsidTr="004B1AF2">
        <w:tc>
          <w:tcPr>
            <w:tcW w:w="556" w:type="dxa"/>
            <w:shd w:val="clear" w:color="auto" w:fill="auto"/>
          </w:tcPr>
          <w:p w14:paraId="4F4F20D0" w14:textId="77777777" w:rsidR="00670369" w:rsidRPr="00352B5F" w:rsidRDefault="00670369" w:rsidP="004B1AF2">
            <w:pPr>
              <w:tabs>
                <w:tab w:val="left" w:pos="0"/>
              </w:tabs>
            </w:pPr>
          </w:p>
        </w:tc>
        <w:tc>
          <w:tcPr>
            <w:tcW w:w="1245" w:type="dxa"/>
            <w:shd w:val="clear" w:color="auto" w:fill="auto"/>
          </w:tcPr>
          <w:p w14:paraId="29AAB537" w14:textId="77777777" w:rsidR="00670369" w:rsidRPr="00352B5F" w:rsidRDefault="00670369" w:rsidP="004B1AF2">
            <w:pPr>
              <w:tabs>
                <w:tab w:val="left" w:pos="0"/>
              </w:tabs>
            </w:pPr>
          </w:p>
        </w:tc>
        <w:tc>
          <w:tcPr>
            <w:tcW w:w="4828" w:type="dxa"/>
            <w:shd w:val="clear" w:color="auto" w:fill="auto"/>
          </w:tcPr>
          <w:p w14:paraId="14F6B6CE" w14:textId="77777777" w:rsidR="00670369" w:rsidRPr="00352B5F" w:rsidRDefault="00670369" w:rsidP="004B1AF2">
            <w:pPr>
              <w:tabs>
                <w:tab w:val="left" w:pos="0"/>
              </w:tabs>
            </w:pPr>
          </w:p>
        </w:tc>
        <w:tc>
          <w:tcPr>
            <w:tcW w:w="1417" w:type="dxa"/>
            <w:shd w:val="clear" w:color="auto" w:fill="auto"/>
          </w:tcPr>
          <w:p w14:paraId="57CFBCAC" w14:textId="77777777" w:rsidR="00670369" w:rsidRPr="00352B5F" w:rsidRDefault="00670369" w:rsidP="004B1AF2">
            <w:pPr>
              <w:tabs>
                <w:tab w:val="left" w:pos="0"/>
              </w:tabs>
            </w:pPr>
          </w:p>
        </w:tc>
        <w:tc>
          <w:tcPr>
            <w:tcW w:w="1808" w:type="dxa"/>
            <w:shd w:val="clear" w:color="auto" w:fill="auto"/>
          </w:tcPr>
          <w:p w14:paraId="57860965" w14:textId="77777777" w:rsidR="00670369" w:rsidRPr="00352B5F" w:rsidRDefault="00670369" w:rsidP="004B1AF2">
            <w:pPr>
              <w:tabs>
                <w:tab w:val="left" w:pos="0"/>
              </w:tabs>
            </w:pPr>
          </w:p>
        </w:tc>
      </w:tr>
    </w:tbl>
    <w:p w14:paraId="796BF79F" w14:textId="77777777" w:rsidR="00CD67E3" w:rsidRDefault="00CD67E3" w:rsidP="0048770A">
      <w:pPr>
        <w:pStyle w:val="Antrats"/>
        <w:tabs>
          <w:tab w:val="clear" w:pos="4153"/>
          <w:tab w:val="clear" w:pos="8306"/>
          <w:tab w:val="left" w:pos="6521"/>
        </w:tabs>
      </w:pPr>
    </w:p>
    <w:p w14:paraId="3D88AEE0" w14:textId="6E93CFA7" w:rsidR="00FC6CC6" w:rsidRPr="00FC6CC6" w:rsidRDefault="00FC6CC6" w:rsidP="00FC6CC6">
      <w:pPr>
        <w:pStyle w:val="Antrats"/>
        <w:tabs>
          <w:tab w:val="clear" w:pos="4153"/>
          <w:tab w:val="clear" w:pos="8306"/>
          <w:tab w:val="left" w:pos="6521"/>
        </w:tabs>
        <w:jc w:val="center"/>
        <w:rPr>
          <w:u w:val="single"/>
        </w:rPr>
      </w:pPr>
      <w:r>
        <w:rPr>
          <w:u w:val="single"/>
        </w:rPr>
        <w:tab/>
      </w:r>
    </w:p>
    <w:sectPr w:rsidR="00FC6CC6" w:rsidRPr="00FC6CC6" w:rsidSect="00E2747F">
      <w:headerReference w:type="first" r:id="rId8"/>
      <w:type w:val="continuous"/>
      <w:pgSz w:w="11906" w:h="16838" w:code="9"/>
      <w:pgMar w:top="1134" w:right="567" w:bottom="1134" w:left="1701" w:header="964"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9C89" w14:textId="77777777" w:rsidR="00E2747F" w:rsidRDefault="00E2747F">
      <w:r>
        <w:separator/>
      </w:r>
    </w:p>
  </w:endnote>
  <w:endnote w:type="continuationSeparator" w:id="0">
    <w:p w14:paraId="0364B35E" w14:textId="77777777" w:rsidR="00E2747F" w:rsidRDefault="00E2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755F" w14:textId="77777777" w:rsidR="00E2747F" w:rsidRDefault="00E2747F">
      <w:r>
        <w:separator/>
      </w:r>
    </w:p>
  </w:footnote>
  <w:footnote w:type="continuationSeparator" w:id="0">
    <w:p w14:paraId="041A0960" w14:textId="77777777" w:rsidR="00E2747F" w:rsidRDefault="00E27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7244" w14:textId="45A4C092" w:rsidR="009A6EDF" w:rsidRDefault="008813E0" w:rsidP="0096148C">
    <w:pPr>
      <w:pStyle w:val="Antrats"/>
      <w:jc w:val="right"/>
    </w:pPr>
    <w:r>
      <w:rPr>
        <w:noProof/>
        <w:sz w:val="20"/>
        <w:lang w:eastAsia="lt-LT"/>
      </w:rPr>
      <mc:AlternateContent>
        <mc:Choice Requires="wps">
          <w:drawing>
            <wp:anchor distT="0" distB="0" distL="114300" distR="114300" simplePos="0" relativeHeight="251657728" behindDoc="1" locked="0" layoutInCell="1" allowOverlap="1" wp14:anchorId="3F1472C0" wp14:editId="4546E45F">
              <wp:simplePos x="0" y="0"/>
              <wp:positionH relativeFrom="column">
                <wp:posOffset>2514600</wp:posOffset>
              </wp:positionH>
              <wp:positionV relativeFrom="paragraph">
                <wp:posOffset>-38100</wp:posOffset>
              </wp:positionV>
              <wp:extent cx="912495" cy="7969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E830998" w14:textId="77777777" w:rsidR="009A6EDF" w:rsidRDefault="00044DA5" w:rsidP="009A6EDF">
                          <w:r>
                            <w:rPr>
                              <w:rFonts w:ascii="HelveticaLT" w:hAnsi="HelveticaLT"/>
                              <w:noProof/>
                              <w:lang w:eastAsia="lt-LT"/>
                            </w:rPr>
                            <w:drawing>
                              <wp:inline distT="0" distB="0" distL="0" distR="0" wp14:anchorId="79AF638C" wp14:editId="588AE3F9">
                                <wp:extent cx="723900" cy="6953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472C0" id="_x0000_t202" coordsize="21600,21600" o:spt="202" path="m,l,21600r21600,l21600,xe">
              <v:stroke joinstyle="miter"/>
              <v:path gradientshapeok="t" o:connecttype="rect"/>
            </v:shapetype>
            <v:shape id="Text Box 2" o:spid="_x0000_s1026" type="#_x0000_t202" style="position:absolute;left:0;text-align:left;margin-left:198pt;margin-top:-3pt;width:71.85pt;height:6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stroked="f" strokecolor="blue">
              <v:textbox>
                <w:txbxContent>
                  <w:p w14:paraId="0E830998" w14:textId="77777777" w:rsidR="009A6EDF" w:rsidRDefault="00044DA5" w:rsidP="009A6EDF">
                    <w:r>
                      <w:rPr>
                        <w:rFonts w:ascii="HelveticaLT" w:hAnsi="HelveticaLT"/>
                        <w:noProof/>
                        <w:lang w:eastAsia="lt-LT"/>
                      </w:rPr>
                      <w:drawing>
                        <wp:inline distT="0" distB="0" distL="0" distR="0" wp14:anchorId="79AF638C" wp14:editId="588AE3F9">
                          <wp:extent cx="723900" cy="6953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3CCA7B5C" w14:textId="77777777" w:rsidR="009A6EDF" w:rsidRDefault="009A6EDF" w:rsidP="009A6EDF">
    <w:pPr>
      <w:pStyle w:val="Antrats"/>
    </w:pPr>
  </w:p>
  <w:p w14:paraId="3EEB5E66" w14:textId="77777777" w:rsidR="009A6EDF" w:rsidRDefault="009A6EDF" w:rsidP="009A6EDF">
    <w:pPr>
      <w:pStyle w:val="Antrats"/>
    </w:pPr>
  </w:p>
  <w:p w14:paraId="6691510F" w14:textId="77777777" w:rsidR="009A6EDF" w:rsidRDefault="009A6EDF" w:rsidP="009A6EDF">
    <w:pPr>
      <w:pStyle w:val="Antrats"/>
      <w:jc w:val="center"/>
      <w:rPr>
        <w:b/>
        <w:bCs/>
        <w:caps/>
      </w:rPr>
    </w:pPr>
  </w:p>
  <w:p w14:paraId="6FDF9CC4" w14:textId="77777777" w:rsidR="009A6EDF" w:rsidRDefault="009A6EDF" w:rsidP="009A6EDF">
    <w:pPr>
      <w:pStyle w:val="Antrats"/>
      <w:jc w:val="center"/>
      <w:rPr>
        <w:b/>
        <w:bCs/>
        <w:caps/>
        <w:sz w:val="10"/>
      </w:rPr>
    </w:pPr>
  </w:p>
  <w:p w14:paraId="708DEFC1" w14:textId="77777777" w:rsidR="009A6EDF" w:rsidRDefault="009A6EDF" w:rsidP="009A6EDF">
    <w:pPr>
      <w:pStyle w:val="Antrats"/>
      <w:jc w:val="center"/>
      <w:rPr>
        <w:b/>
        <w:bCs/>
        <w:caps/>
        <w:sz w:val="26"/>
      </w:rPr>
    </w:pPr>
    <w:bookmarkStart w:id="4" w:name="Institucija"/>
    <w:r>
      <w:rPr>
        <w:b/>
        <w:bCs/>
        <w:caps/>
        <w:sz w:val="26"/>
      </w:rPr>
      <w:t xml:space="preserve">Pasvalio rajono savivaldybės administracijos </w:t>
    </w:r>
  </w:p>
  <w:p w14:paraId="1033B654" w14:textId="77777777" w:rsidR="009A6EDF" w:rsidRDefault="009A6EDF" w:rsidP="00BD3474">
    <w:pPr>
      <w:pStyle w:val="Antrats"/>
      <w:jc w:val="center"/>
      <w:rPr>
        <w:b/>
        <w:bCs/>
        <w:caps/>
        <w:sz w:val="26"/>
      </w:rPr>
    </w:pPr>
    <w:r>
      <w:rPr>
        <w:b/>
        <w:bCs/>
        <w:caps/>
        <w:sz w:val="26"/>
      </w:rPr>
      <w:t>direktorius</w:t>
    </w:r>
    <w:bookmarkEnd w:id="4"/>
  </w:p>
  <w:p w14:paraId="2AE667B1" w14:textId="77777777" w:rsidR="009A6EDF" w:rsidRDefault="009A6E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6076"/>
    <w:multiLevelType w:val="hybridMultilevel"/>
    <w:tmpl w:val="8E9EEC4C"/>
    <w:lvl w:ilvl="0" w:tplc="E0DE5DB8">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08D21CF7"/>
    <w:multiLevelType w:val="hybridMultilevel"/>
    <w:tmpl w:val="F4028A26"/>
    <w:lvl w:ilvl="0" w:tplc="13E82724">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8958FD"/>
    <w:multiLevelType w:val="hybridMultilevel"/>
    <w:tmpl w:val="167278E6"/>
    <w:lvl w:ilvl="0" w:tplc="B78E72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9CF569D"/>
    <w:multiLevelType w:val="hybridMultilevel"/>
    <w:tmpl w:val="09323118"/>
    <w:lvl w:ilvl="0" w:tplc="D0A280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A4B6C7C"/>
    <w:multiLevelType w:val="hybridMultilevel"/>
    <w:tmpl w:val="D45AFD1A"/>
    <w:lvl w:ilvl="0" w:tplc="6EECCC0A">
      <w:start w:val="1"/>
      <w:numFmt w:val="decimal"/>
      <w:lvlText w:val="%1."/>
      <w:lvlJc w:val="left"/>
      <w:pPr>
        <w:ind w:left="1386" w:hanging="360"/>
      </w:pPr>
      <w:rPr>
        <w:b w:val="0"/>
      </w:rPr>
    </w:lvl>
    <w:lvl w:ilvl="1" w:tplc="04270019" w:tentative="1">
      <w:start w:val="1"/>
      <w:numFmt w:val="lowerLetter"/>
      <w:lvlText w:val="%2."/>
      <w:lvlJc w:val="left"/>
      <w:pPr>
        <w:ind w:left="2106" w:hanging="360"/>
      </w:pPr>
    </w:lvl>
    <w:lvl w:ilvl="2" w:tplc="0427001B" w:tentative="1">
      <w:start w:val="1"/>
      <w:numFmt w:val="lowerRoman"/>
      <w:lvlText w:val="%3."/>
      <w:lvlJc w:val="right"/>
      <w:pPr>
        <w:ind w:left="2826" w:hanging="180"/>
      </w:pPr>
    </w:lvl>
    <w:lvl w:ilvl="3" w:tplc="0427000F" w:tentative="1">
      <w:start w:val="1"/>
      <w:numFmt w:val="decimal"/>
      <w:lvlText w:val="%4."/>
      <w:lvlJc w:val="left"/>
      <w:pPr>
        <w:ind w:left="3546" w:hanging="360"/>
      </w:pPr>
    </w:lvl>
    <w:lvl w:ilvl="4" w:tplc="04270019" w:tentative="1">
      <w:start w:val="1"/>
      <w:numFmt w:val="lowerLetter"/>
      <w:lvlText w:val="%5."/>
      <w:lvlJc w:val="left"/>
      <w:pPr>
        <w:ind w:left="4266" w:hanging="360"/>
      </w:pPr>
    </w:lvl>
    <w:lvl w:ilvl="5" w:tplc="0427001B" w:tentative="1">
      <w:start w:val="1"/>
      <w:numFmt w:val="lowerRoman"/>
      <w:lvlText w:val="%6."/>
      <w:lvlJc w:val="right"/>
      <w:pPr>
        <w:ind w:left="4986" w:hanging="180"/>
      </w:pPr>
    </w:lvl>
    <w:lvl w:ilvl="6" w:tplc="0427000F" w:tentative="1">
      <w:start w:val="1"/>
      <w:numFmt w:val="decimal"/>
      <w:lvlText w:val="%7."/>
      <w:lvlJc w:val="left"/>
      <w:pPr>
        <w:ind w:left="5706" w:hanging="360"/>
      </w:pPr>
    </w:lvl>
    <w:lvl w:ilvl="7" w:tplc="04270019" w:tentative="1">
      <w:start w:val="1"/>
      <w:numFmt w:val="lowerLetter"/>
      <w:lvlText w:val="%8."/>
      <w:lvlJc w:val="left"/>
      <w:pPr>
        <w:ind w:left="6426" w:hanging="360"/>
      </w:pPr>
    </w:lvl>
    <w:lvl w:ilvl="8" w:tplc="0427001B" w:tentative="1">
      <w:start w:val="1"/>
      <w:numFmt w:val="lowerRoman"/>
      <w:lvlText w:val="%9."/>
      <w:lvlJc w:val="right"/>
      <w:pPr>
        <w:ind w:left="7146" w:hanging="180"/>
      </w:pPr>
    </w:lvl>
  </w:abstractNum>
  <w:num w:numId="1" w16cid:durableId="983774869">
    <w:abstractNumId w:val="4"/>
  </w:num>
  <w:num w:numId="2" w16cid:durableId="1969163325">
    <w:abstractNumId w:val="1"/>
  </w:num>
  <w:num w:numId="3" w16cid:durableId="240409662">
    <w:abstractNumId w:val="0"/>
  </w:num>
  <w:num w:numId="4" w16cid:durableId="1833637830">
    <w:abstractNumId w:val="2"/>
  </w:num>
  <w:num w:numId="5" w16cid:durableId="1099302033">
    <w:abstractNumId w:val="0"/>
    <w:lvlOverride w:ilvl="0">
      <w:startOverride w:val="4"/>
    </w:lvlOverride>
  </w:num>
  <w:num w:numId="6" w16cid:durableId="164056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C9"/>
    <w:rsid w:val="00044DA5"/>
    <w:rsid w:val="000556DD"/>
    <w:rsid w:val="000629FF"/>
    <w:rsid w:val="00096268"/>
    <w:rsid w:val="000A6031"/>
    <w:rsid w:val="000B26BA"/>
    <w:rsid w:val="000D5E17"/>
    <w:rsid w:val="001212D2"/>
    <w:rsid w:val="00121A6C"/>
    <w:rsid w:val="00245475"/>
    <w:rsid w:val="0028774E"/>
    <w:rsid w:val="002C2645"/>
    <w:rsid w:val="002D46AC"/>
    <w:rsid w:val="002F7F9C"/>
    <w:rsid w:val="00321A49"/>
    <w:rsid w:val="0032635E"/>
    <w:rsid w:val="003277AB"/>
    <w:rsid w:val="0033114B"/>
    <w:rsid w:val="00345DCD"/>
    <w:rsid w:val="00360814"/>
    <w:rsid w:val="00360DF1"/>
    <w:rsid w:val="00390BC9"/>
    <w:rsid w:val="003949C0"/>
    <w:rsid w:val="003B32ED"/>
    <w:rsid w:val="003C160C"/>
    <w:rsid w:val="003F21E6"/>
    <w:rsid w:val="00452CCA"/>
    <w:rsid w:val="0048770A"/>
    <w:rsid w:val="004E6A35"/>
    <w:rsid w:val="00544876"/>
    <w:rsid w:val="00566AE7"/>
    <w:rsid w:val="00595343"/>
    <w:rsid w:val="0059710F"/>
    <w:rsid w:val="005A661A"/>
    <w:rsid w:val="005F0838"/>
    <w:rsid w:val="00652EF5"/>
    <w:rsid w:val="00653826"/>
    <w:rsid w:val="00670369"/>
    <w:rsid w:val="00683393"/>
    <w:rsid w:val="0073381B"/>
    <w:rsid w:val="00763E98"/>
    <w:rsid w:val="00770516"/>
    <w:rsid w:val="007846BF"/>
    <w:rsid w:val="007D2221"/>
    <w:rsid w:val="00825AC3"/>
    <w:rsid w:val="008813E0"/>
    <w:rsid w:val="008A67AC"/>
    <w:rsid w:val="008F6876"/>
    <w:rsid w:val="00937B60"/>
    <w:rsid w:val="00947DA7"/>
    <w:rsid w:val="0096148C"/>
    <w:rsid w:val="009A6EDF"/>
    <w:rsid w:val="00A476D8"/>
    <w:rsid w:val="00A50688"/>
    <w:rsid w:val="00A5639B"/>
    <w:rsid w:val="00A81BCF"/>
    <w:rsid w:val="00A84A2B"/>
    <w:rsid w:val="00AA0725"/>
    <w:rsid w:val="00AB1C28"/>
    <w:rsid w:val="00AC0318"/>
    <w:rsid w:val="00AC15C7"/>
    <w:rsid w:val="00AD59EB"/>
    <w:rsid w:val="00B37281"/>
    <w:rsid w:val="00B57F00"/>
    <w:rsid w:val="00B967F5"/>
    <w:rsid w:val="00BB180C"/>
    <w:rsid w:val="00BD3046"/>
    <w:rsid w:val="00BD3474"/>
    <w:rsid w:val="00C00D7C"/>
    <w:rsid w:val="00C44E8F"/>
    <w:rsid w:val="00C83107"/>
    <w:rsid w:val="00C83D27"/>
    <w:rsid w:val="00CD14D6"/>
    <w:rsid w:val="00CD67E3"/>
    <w:rsid w:val="00D050C9"/>
    <w:rsid w:val="00D71D1C"/>
    <w:rsid w:val="00DA6F86"/>
    <w:rsid w:val="00DB182E"/>
    <w:rsid w:val="00E2747F"/>
    <w:rsid w:val="00E50128"/>
    <w:rsid w:val="00E8124A"/>
    <w:rsid w:val="00EC145F"/>
    <w:rsid w:val="00EC3808"/>
    <w:rsid w:val="00F02BA8"/>
    <w:rsid w:val="00F12A2F"/>
    <w:rsid w:val="00F211EB"/>
    <w:rsid w:val="00F76A49"/>
    <w:rsid w:val="00F8122B"/>
    <w:rsid w:val="00F83830"/>
    <w:rsid w:val="00FB3797"/>
    <w:rsid w:val="00FC6CC6"/>
    <w:rsid w:val="00FF42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7DC"/>
  <w15:docId w15:val="{E09D552A-9DD4-4EDA-906D-D5E272F6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2221"/>
    <w:rPr>
      <w:sz w:val="24"/>
      <w:lang w:eastAsia="en-US"/>
    </w:rPr>
  </w:style>
  <w:style w:type="paragraph" w:styleId="Antrat1">
    <w:name w:val="heading 1"/>
    <w:basedOn w:val="prastasis"/>
    <w:next w:val="prastasis"/>
    <w:qFormat/>
    <w:rsid w:val="007D2221"/>
    <w:pPr>
      <w:keepNext/>
      <w:jc w:val="center"/>
      <w:outlineLvl w:val="0"/>
    </w:pPr>
    <w:rPr>
      <w:b/>
      <w:bCs/>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7D2221"/>
    <w:pPr>
      <w:tabs>
        <w:tab w:val="center" w:pos="4153"/>
        <w:tab w:val="right" w:pos="8306"/>
      </w:tabs>
    </w:pPr>
  </w:style>
  <w:style w:type="paragraph" w:styleId="Porat">
    <w:name w:val="footer"/>
    <w:basedOn w:val="prastasis"/>
    <w:rsid w:val="007D2221"/>
    <w:pPr>
      <w:tabs>
        <w:tab w:val="center" w:pos="4153"/>
        <w:tab w:val="right" w:pos="8306"/>
      </w:tabs>
    </w:pPr>
  </w:style>
  <w:style w:type="paragraph" w:styleId="Debesliotekstas">
    <w:name w:val="Balloon Text"/>
    <w:basedOn w:val="prastasis"/>
    <w:semiHidden/>
    <w:rsid w:val="00F83830"/>
    <w:rPr>
      <w:rFonts w:ascii="Tahoma" w:hAnsi="Tahoma" w:cs="Tahoma"/>
      <w:sz w:val="16"/>
      <w:szCs w:val="16"/>
    </w:rPr>
  </w:style>
  <w:style w:type="paragraph" w:styleId="Sraopastraipa">
    <w:name w:val="List Paragraph"/>
    <w:basedOn w:val="prastasis"/>
    <w:uiPriority w:val="34"/>
    <w:qFormat/>
    <w:rsid w:val="00653826"/>
    <w:pPr>
      <w:ind w:left="720"/>
      <w:contextualSpacing/>
    </w:pPr>
  </w:style>
  <w:style w:type="character" w:styleId="Grietas">
    <w:name w:val="Strong"/>
    <w:basedOn w:val="Numatytasispastraiposriftas"/>
    <w:uiPriority w:val="22"/>
    <w:qFormat/>
    <w:rsid w:val="00653826"/>
    <w:rPr>
      <w:b/>
      <w:bC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locked/>
    <w:rsid w:val="00121A6C"/>
    <w:rPr>
      <w:sz w:val="24"/>
      <w:lang w:eastAsia="en-US"/>
    </w:rPr>
  </w:style>
  <w:style w:type="paragraph" w:styleId="Pagrindiniotekstotrauka">
    <w:name w:val="Body Text Indent"/>
    <w:basedOn w:val="prastasis"/>
    <w:link w:val="PagrindiniotekstotraukaDiagrama"/>
    <w:semiHidden/>
    <w:rsid w:val="00670369"/>
    <w:pPr>
      <w:tabs>
        <w:tab w:val="left" w:pos="0"/>
      </w:tabs>
      <w:ind w:firstLine="720"/>
    </w:pPr>
    <w:rPr>
      <w:szCs w:val="24"/>
    </w:rPr>
  </w:style>
  <w:style w:type="character" w:customStyle="1" w:styleId="PagrindiniotekstotraukaDiagrama">
    <w:name w:val="Pagrindinio teksto įtrauka Diagrama"/>
    <w:basedOn w:val="Numatytasispastraiposriftas"/>
    <w:link w:val="Pagrindiniotekstotrauka"/>
    <w:semiHidden/>
    <w:rsid w:val="00670369"/>
    <w:rPr>
      <w:sz w:val="24"/>
      <w:szCs w:val="24"/>
      <w:lang w:eastAsia="en-US"/>
    </w:rPr>
  </w:style>
  <w:style w:type="paragraph" w:styleId="Pataisymai">
    <w:name w:val="Revision"/>
    <w:hidden/>
    <w:uiPriority w:val="99"/>
    <w:semiHidden/>
    <w:rsid w:val="008F687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07476">
      <w:bodyDiv w:val="1"/>
      <w:marLeft w:val="0"/>
      <w:marRight w:val="0"/>
      <w:marTop w:val="0"/>
      <w:marBottom w:val="0"/>
      <w:divBdr>
        <w:top w:val="none" w:sz="0" w:space="0" w:color="auto"/>
        <w:left w:val="none" w:sz="0" w:space="0" w:color="auto"/>
        <w:bottom w:val="none" w:sz="0" w:space="0" w:color="auto"/>
        <w:right w:val="none" w:sz="0" w:space="0" w:color="auto"/>
      </w:divBdr>
    </w:div>
    <w:div w:id="18815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A0687-674B-4CCA-A039-E2B6535E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4509</Words>
  <Characters>2571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Pasvalio rajono savivaldybės administracija</vt:lpstr>
      <vt:lpstr>Pasvalio rajono savivaldybės administracija</vt:lpstr>
    </vt:vector>
  </TitlesOfParts>
  <Company>Pasvalio raj. savivaldybė</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rajono savivaldybės administracija</dc:title>
  <dc:subject/>
  <dc:creator>Rasa</dc:creator>
  <cp:keywords/>
  <dc:description/>
  <cp:lastModifiedBy>Vartotojas</cp:lastModifiedBy>
  <cp:revision>2</cp:revision>
  <cp:lastPrinted>2004-02-02T13:01:00Z</cp:lastPrinted>
  <dcterms:created xsi:type="dcterms:W3CDTF">2024-01-16T08:13:00Z</dcterms:created>
  <dcterms:modified xsi:type="dcterms:W3CDTF">2024-01-16T08:13:00Z</dcterms:modified>
</cp:coreProperties>
</file>