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677" w:rsidRDefault="002F2677" w:rsidP="006A4F69">
      <w:pPr>
        <w:pStyle w:val="Pagrindinistekstas"/>
        <w:ind w:left="720"/>
        <w:rPr>
          <w:b/>
          <w:sz w:val="20"/>
        </w:rPr>
      </w:pPr>
    </w:p>
    <w:p w:rsidR="002F2677" w:rsidRDefault="006A4F69">
      <w:pPr>
        <w:spacing w:before="268"/>
        <w:ind w:left="1319" w:right="1315"/>
        <w:jc w:val="center"/>
        <w:rPr>
          <w:b/>
          <w:sz w:val="24"/>
        </w:rPr>
      </w:pPr>
      <w:r>
        <w:rPr>
          <w:b/>
          <w:sz w:val="24"/>
        </w:rPr>
        <w:t>PASVALIO PETRO VILEIŠIO</w:t>
      </w:r>
      <w:r w:rsidR="00D37517">
        <w:rPr>
          <w:b/>
          <w:spacing w:val="-14"/>
          <w:sz w:val="24"/>
        </w:rPr>
        <w:t xml:space="preserve"> </w:t>
      </w:r>
      <w:r w:rsidR="00D37517">
        <w:rPr>
          <w:b/>
          <w:sz w:val="24"/>
        </w:rPr>
        <w:t xml:space="preserve">GIMNAZIJOS </w:t>
      </w:r>
      <w:r w:rsidR="00D37517">
        <w:rPr>
          <w:b/>
          <w:spacing w:val="-2"/>
          <w:sz w:val="24"/>
        </w:rPr>
        <w:t>DIREKTORIUS</w:t>
      </w:r>
    </w:p>
    <w:p w:rsidR="002F2677" w:rsidRDefault="002F2677">
      <w:pPr>
        <w:pStyle w:val="Pagrindinistekstas"/>
        <w:spacing w:before="240"/>
        <w:rPr>
          <w:b/>
        </w:rPr>
      </w:pPr>
    </w:p>
    <w:p w:rsidR="002F2677" w:rsidRDefault="00D37517">
      <w:pPr>
        <w:ind w:left="591" w:right="587"/>
        <w:jc w:val="center"/>
        <w:rPr>
          <w:b/>
          <w:sz w:val="24"/>
        </w:rPr>
      </w:pPr>
      <w:r>
        <w:rPr>
          <w:b/>
          <w:spacing w:val="-2"/>
          <w:sz w:val="24"/>
        </w:rPr>
        <w:t>ĮSAKYMAS</w:t>
      </w:r>
    </w:p>
    <w:p w:rsidR="002F2677" w:rsidRDefault="002F2677">
      <w:pPr>
        <w:pStyle w:val="Pagrindinistekstas"/>
        <w:rPr>
          <w:b/>
        </w:rPr>
      </w:pPr>
    </w:p>
    <w:p w:rsidR="002F2677" w:rsidRDefault="00D37517">
      <w:pPr>
        <w:ind w:left="581" w:right="587"/>
        <w:jc w:val="center"/>
        <w:rPr>
          <w:b/>
          <w:sz w:val="24"/>
        </w:rPr>
      </w:pPr>
      <w:r>
        <w:rPr>
          <w:b/>
          <w:sz w:val="24"/>
        </w:rPr>
        <w:t>DĖL</w:t>
      </w:r>
      <w:r>
        <w:rPr>
          <w:b/>
          <w:spacing w:val="-9"/>
          <w:sz w:val="24"/>
        </w:rPr>
        <w:t xml:space="preserve"> </w:t>
      </w:r>
      <w:r w:rsidR="006A4F69">
        <w:rPr>
          <w:b/>
          <w:sz w:val="24"/>
        </w:rPr>
        <w:t>PASVALIO PETRO VILEIŠIO GIMNAZIJOS</w:t>
      </w:r>
      <w:r>
        <w:rPr>
          <w:b/>
          <w:spacing w:val="-4"/>
          <w:sz w:val="24"/>
        </w:rPr>
        <w:t xml:space="preserve"> </w:t>
      </w:r>
      <w:r>
        <w:rPr>
          <w:b/>
          <w:sz w:val="24"/>
        </w:rPr>
        <w:t xml:space="preserve">MOKINIŲ ASMENINIŲ MOBILIŲJŲ TELEFONŲ IR KITŲ INFORMACINIŲ TECHNOLOGIJŲ ĮRENGINIŲ NAUDOJIMO TVARKOS APRAŠO </w:t>
      </w:r>
      <w:r>
        <w:rPr>
          <w:b/>
          <w:spacing w:val="-2"/>
          <w:sz w:val="24"/>
        </w:rPr>
        <w:t>PATVIRTINIMO</w:t>
      </w:r>
    </w:p>
    <w:p w:rsidR="002F2677" w:rsidRDefault="002F2677">
      <w:pPr>
        <w:pStyle w:val="Pagrindinistekstas"/>
        <w:rPr>
          <w:b/>
        </w:rPr>
      </w:pPr>
    </w:p>
    <w:p w:rsidR="006A4F69" w:rsidRDefault="00D37517">
      <w:pPr>
        <w:pStyle w:val="Pagrindinistekstas"/>
        <w:ind w:left="3113" w:right="3105"/>
        <w:jc w:val="center"/>
      </w:pPr>
      <w:r>
        <w:t>2025</w:t>
      </w:r>
      <w:r>
        <w:rPr>
          <w:spacing w:val="-6"/>
        </w:rPr>
        <w:t xml:space="preserve"> </w:t>
      </w:r>
      <w:r>
        <w:t>m.</w:t>
      </w:r>
      <w:r>
        <w:rPr>
          <w:spacing w:val="-6"/>
        </w:rPr>
        <w:t xml:space="preserve"> </w:t>
      </w:r>
      <w:r w:rsidR="00B22AAA">
        <w:t>rugsėjo 1</w:t>
      </w:r>
      <w:r>
        <w:rPr>
          <w:spacing w:val="-3"/>
        </w:rPr>
        <w:t xml:space="preserve"> </w:t>
      </w:r>
      <w:r>
        <w:t>d.</w:t>
      </w:r>
      <w:r>
        <w:rPr>
          <w:spacing w:val="-6"/>
        </w:rPr>
        <w:t xml:space="preserve"> </w:t>
      </w:r>
      <w:r>
        <w:t>Nr.</w:t>
      </w:r>
      <w:r>
        <w:rPr>
          <w:spacing w:val="-6"/>
        </w:rPr>
        <w:t xml:space="preserve">  </w:t>
      </w:r>
    </w:p>
    <w:p w:rsidR="002F2677" w:rsidRDefault="006A4F69">
      <w:pPr>
        <w:pStyle w:val="Pagrindinistekstas"/>
        <w:ind w:left="3113" w:right="3105"/>
        <w:jc w:val="center"/>
      </w:pPr>
      <w:r>
        <w:t>Pasvalys</w:t>
      </w:r>
    </w:p>
    <w:p w:rsidR="002F2677" w:rsidRDefault="002F2677">
      <w:pPr>
        <w:pStyle w:val="Pagrindinistekstas"/>
      </w:pPr>
    </w:p>
    <w:p w:rsidR="002F2677" w:rsidRDefault="00D37517">
      <w:pPr>
        <w:pStyle w:val="Pagrindinistekstas"/>
        <w:spacing w:line="360" w:lineRule="auto"/>
        <w:ind w:left="145" w:right="148" w:firstLine="926"/>
        <w:jc w:val="both"/>
      </w:pPr>
      <w:r>
        <w:t>Vadovaudamasis Lietuvos Respublikos švietimo, mokslo ir sporto ministro ir Li</w:t>
      </w:r>
      <w:r w:rsidR="006A4F69">
        <w:t>etuvos Respublikos sveikatos aps</w:t>
      </w:r>
      <w:r>
        <w:t xml:space="preserve">augos ministro 2025 m. liepos 31 d. įsakymu Nr. V-807/V-726 „Dėl mokinių asmeninių mobiliųjų telefonų ir kitų informacinių technologijų įrenginių naudojimo ikimokyklinio ugdymo ir bendrojo ugdymo mokykloje rekomendacijų patvirtinimo“, </w:t>
      </w:r>
      <w:r w:rsidR="006A4F69">
        <w:t>Pasvalio Petro Vileišio</w:t>
      </w:r>
      <w:r>
        <w:t xml:space="preserve"> gimnazi</w:t>
      </w:r>
      <w:r w:rsidR="006A4F69">
        <w:t xml:space="preserve">jos tarybos 2025 m. rugpjūčio 28 d. nutarimu (protokolas Nr. </w:t>
      </w:r>
      <w:r>
        <w:t>):</w:t>
      </w:r>
    </w:p>
    <w:p w:rsidR="002F2677" w:rsidRDefault="00D37517">
      <w:pPr>
        <w:pStyle w:val="Sraopastraipa"/>
        <w:numPr>
          <w:ilvl w:val="0"/>
          <w:numId w:val="3"/>
        </w:numPr>
        <w:tabs>
          <w:tab w:val="left" w:pos="1071"/>
        </w:tabs>
        <w:spacing w:line="360" w:lineRule="auto"/>
        <w:ind w:right="151"/>
        <w:jc w:val="both"/>
        <w:rPr>
          <w:sz w:val="24"/>
        </w:rPr>
      </w:pPr>
      <w:r>
        <w:rPr>
          <w:sz w:val="24"/>
        </w:rPr>
        <w:t xml:space="preserve">T v i r t i n u </w:t>
      </w:r>
      <w:r w:rsidR="006A4F69">
        <w:rPr>
          <w:sz w:val="24"/>
        </w:rPr>
        <w:t>Pasvalio Petro Vileišio</w:t>
      </w:r>
      <w:r>
        <w:rPr>
          <w:sz w:val="24"/>
        </w:rPr>
        <w:t xml:space="preserve"> gimnazijos mokinių asmeninių mobiliųjų telefonų ir kitų informacinių technologijų įrenginių naudojimo tvarkos aprašą;</w:t>
      </w:r>
    </w:p>
    <w:p w:rsidR="002F2677" w:rsidRDefault="00D37517">
      <w:pPr>
        <w:pStyle w:val="Sraopastraipa"/>
        <w:numPr>
          <w:ilvl w:val="0"/>
          <w:numId w:val="3"/>
        </w:numPr>
        <w:tabs>
          <w:tab w:val="left" w:pos="1071"/>
        </w:tabs>
        <w:ind w:right="0"/>
        <w:jc w:val="both"/>
        <w:rPr>
          <w:sz w:val="24"/>
        </w:rPr>
      </w:pPr>
      <w:r>
        <w:rPr>
          <w:sz w:val="24"/>
        </w:rPr>
        <w:t>Šis</w:t>
      </w:r>
      <w:r>
        <w:rPr>
          <w:spacing w:val="-3"/>
          <w:sz w:val="24"/>
        </w:rPr>
        <w:t xml:space="preserve"> </w:t>
      </w:r>
      <w:r>
        <w:rPr>
          <w:sz w:val="24"/>
        </w:rPr>
        <w:t>įsakymas</w:t>
      </w:r>
      <w:r>
        <w:rPr>
          <w:spacing w:val="-1"/>
          <w:sz w:val="24"/>
        </w:rPr>
        <w:t xml:space="preserve"> </w:t>
      </w:r>
      <w:r>
        <w:rPr>
          <w:sz w:val="24"/>
        </w:rPr>
        <w:t>įsigalioja</w:t>
      </w:r>
      <w:r>
        <w:rPr>
          <w:spacing w:val="-2"/>
          <w:sz w:val="24"/>
        </w:rPr>
        <w:t xml:space="preserve"> </w:t>
      </w:r>
      <w:r>
        <w:rPr>
          <w:sz w:val="24"/>
        </w:rPr>
        <w:t>2025</w:t>
      </w:r>
      <w:r>
        <w:rPr>
          <w:spacing w:val="-3"/>
          <w:sz w:val="24"/>
        </w:rPr>
        <w:t xml:space="preserve"> </w:t>
      </w:r>
      <w:r>
        <w:rPr>
          <w:sz w:val="24"/>
        </w:rPr>
        <w:t>m.</w:t>
      </w:r>
      <w:r>
        <w:rPr>
          <w:spacing w:val="-2"/>
          <w:sz w:val="24"/>
        </w:rPr>
        <w:t xml:space="preserve"> </w:t>
      </w:r>
      <w:r>
        <w:rPr>
          <w:sz w:val="24"/>
        </w:rPr>
        <w:t>rugsėjo</w:t>
      </w:r>
      <w:r>
        <w:rPr>
          <w:spacing w:val="-2"/>
          <w:sz w:val="24"/>
        </w:rPr>
        <w:t xml:space="preserve"> </w:t>
      </w:r>
      <w:r w:rsidR="00C632BC">
        <w:rPr>
          <w:sz w:val="24"/>
        </w:rPr>
        <w:t>1</w:t>
      </w:r>
      <w:r>
        <w:rPr>
          <w:spacing w:val="-2"/>
          <w:sz w:val="24"/>
        </w:rPr>
        <w:t xml:space="preserve"> </w:t>
      </w:r>
      <w:r>
        <w:rPr>
          <w:spacing w:val="-5"/>
          <w:sz w:val="24"/>
        </w:rPr>
        <w:t>d.</w:t>
      </w:r>
    </w:p>
    <w:p w:rsidR="002F2677" w:rsidRDefault="002F2677">
      <w:pPr>
        <w:pStyle w:val="Pagrindinistekstas"/>
      </w:pPr>
    </w:p>
    <w:p w:rsidR="002F2677" w:rsidRDefault="002F2677">
      <w:pPr>
        <w:pStyle w:val="Pagrindinistekstas"/>
      </w:pPr>
    </w:p>
    <w:p w:rsidR="002F2677" w:rsidRDefault="002F2677">
      <w:pPr>
        <w:pStyle w:val="Pagrindinistekstas"/>
      </w:pPr>
    </w:p>
    <w:p w:rsidR="002F2677" w:rsidRDefault="002F2677">
      <w:pPr>
        <w:pStyle w:val="Pagrindinistekstas"/>
      </w:pPr>
    </w:p>
    <w:p w:rsidR="002F2677" w:rsidRDefault="002F2677">
      <w:pPr>
        <w:pStyle w:val="Pagrindinistekstas"/>
      </w:pPr>
    </w:p>
    <w:p w:rsidR="002F2677" w:rsidRDefault="002F2677">
      <w:pPr>
        <w:pStyle w:val="Pagrindinistekstas"/>
        <w:spacing w:before="218"/>
      </w:pPr>
    </w:p>
    <w:p w:rsidR="002F2677" w:rsidRDefault="006A4F69">
      <w:pPr>
        <w:pStyle w:val="Pagrindinistekstas"/>
        <w:tabs>
          <w:tab w:val="left" w:pos="8160"/>
        </w:tabs>
        <w:spacing w:before="1"/>
        <w:ind w:left="145"/>
      </w:pPr>
      <w:r>
        <w:rPr>
          <w:spacing w:val="-2"/>
        </w:rPr>
        <w:t xml:space="preserve">Direktorė </w:t>
      </w:r>
      <w:r>
        <w:rPr>
          <w:spacing w:val="-2"/>
        </w:rPr>
        <w:tab/>
        <w:t>Gitana Kruopienė</w:t>
      </w:r>
      <w:r w:rsidR="00D37517">
        <w:tab/>
      </w:r>
    </w:p>
    <w:p w:rsidR="002F2677" w:rsidRDefault="002F2677">
      <w:pPr>
        <w:pStyle w:val="Pagrindinistekstas"/>
        <w:sectPr w:rsidR="002F2677" w:rsidSect="006A4F69">
          <w:type w:val="continuous"/>
          <w:pgSz w:w="11910" w:h="16840" w:code="9"/>
          <w:pgMar w:top="1000" w:right="570" w:bottom="990" w:left="810" w:header="567" w:footer="567" w:gutter="0"/>
          <w:cols w:space="1296"/>
          <w:docGrid w:linePitch="299"/>
        </w:sectPr>
      </w:pPr>
    </w:p>
    <w:p w:rsidR="002F2677" w:rsidRPr="00C32222" w:rsidRDefault="00D37517" w:rsidP="00C32222">
      <w:pPr>
        <w:pStyle w:val="Pagrindinistekstas"/>
        <w:ind w:left="5490"/>
        <w:rPr>
          <w:sz w:val="22"/>
        </w:rPr>
      </w:pPr>
      <w:r w:rsidRPr="00C32222">
        <w:rPr>
          <w:spacing w:val="-2"/>
          <w:sz w:val="22"/>
        </w:rPr>
        <w:lastRenderedPageBreak/>
        <w:t>SUDERINTA</w:t>
      </w:r>
    </w:p>
    <w:p w:rsidR="00C32222" w:rsidRDefault="006A4F69" w:rsidP="00C32222">
      <w:pPr>
        <w:pStyle w:val="Pagrindinistekstas"/>
        <w:spacing w:line="379" w:lineRule="auto"/>
        <w:ind w:left="5490" w:right="902"/>
        <w:rPr>
          <w:sz w:val="22"/>
        </w:rPr>
      </w:pPr>
      <w:r w:rsidRPr="00C32222">
        <w:rPr>
          <w:sz w:val="22"/>
        </w:rPr>
        <w:t>Pasvalio Petro Vileišio</w:t>
      </w:r>
      <w:r w:rsidR="00C32222">
        <w:rPr>
          <w:sz w:val="22"/>
        </w:rPr>
        <w:t xml:space="preserve"> gimnazijos tarybos </w:t>
      </w:r>
    </w:p>
    <w:p w:rsidR="002F2677" w:rsidRPr="00C32222" w:rsidRDefault="00C32222" w:rsidP="00C32222">
      <w:pPr>
        <w:pStyle w:val="Pagrindinistekstas"/>
        <w:spacing w:line="379" w:lineRule="auto"/>
        <w:ind w:left="5490" w:right="902"/>
        <w:rPr>
          <w:spacing w:val="-7"/>
          <w:sz w:val="22"/>
        </w:rPr>
      </w:pPr>
      <w:r>
        <w:rPr>
          <w:sz w:val="22"/>
        </w:rPr>
        <w:t>2025 m. r</w:t>
      </w:r>
      <w:r w:rsidR="00D37517" w:rsidRPr="00C32222">
        <w:rPr>
          <w:sz w:val="22"/>
        </w:rPr>
        <w:t>ugpjūčio</w:t>
      </w:r>
      <w:r>
        <w:rPr>
          <w:sz w:val="22"/>
        </w:rPr>
        <w:t xml:space="preserve"> 28</w:t>
      </w:r>
      <w:r w:rsidR="00D37517" w:rsidRPr="00C32222">
        <w:rPr>
          <w:spacing w:val="-7"/>
          <w:sz w:val="22"/>
        </w:rPr>
        <w:t xml:space="preserve"> </w:t>
      </w:r>
      <w:r w:rsidR="00D37517" w:rsidRPr="00C32222">
        <w:rPr>
          <w:sz w:val="22"/>
        </w:rPr>
        <w:t>d.</w:t>
      </w:r>
      <w:r w:rsidR="00D37517" w:rsidRPr="00C32222">
        <w:rPr>
          <w:spacing w:val="-7"/>
          <w:sz w:val="22"/>
        </w:rPr>
        <w:t xml:space="preserve"> </w:t>
      </w:r>
      <w:r w:rsidR="00D37517" w:rsidRPr="00C32222">
        <w:rPr>
          <w:sz w:val="22"/>
        </w:rPr>
        <w:t>protokolo</w:t>
      </w:r>
      <w:r w:rsidR="00D37517" w:rsidRPr="00C32222">
        <w:rPr>
          <w:spacing w:val="-6"/>
          <w:sz w:val="22"/>
        </w:rPr>
        <w:t xml:space="preserve"> </w:t>
      </w:r>
      <w:r w:rsidR="00D37517" w:rsidRPr="00C32222">
        <w:rPr>
          <w:sz w:val="22"/>
        </w:rPr>
        <w:t>Nr.</w:t>
      </w:r>
      <w:r w:rsidR="00D37517" w:rsidRPr="00C32222">
        <w:rPr>
          <w:spacing w:val="-6"/>
          <w:sz w:val="22"/>
        </w:rPr>
        <w:t xml:space="preserve"> </w:t>
      </w:r>
      <w:r w:rsidR="00FE546D">
        <w:rPr>
          <w:spacing w:val="-6"/>
          <w:sz w:val="22"/>
        </w:rPr>
        <w:t>3</w:t>
      </w:r>
      <w:r w:rsidR="00D37517" w:rsidRPr="00C32222">
        <w:rPr>
          <w:spacing w:val="-7"/>
          <w:sz w:val="22"/>
        </w:rPr>
        <w:t xml:space="preserve"> </w:t>
      </w:r>
      <w:r w:rsidR="00D37517" w:rsidRPr="00C32222">
        <w:rPr>
          <w:sz w:val="22"/>
        </w:rPr>
        <w:t>nutarimu</w:t>
      </w:r>
    </w:p>
    <w:p w:rsidR="002F2677" w:rsidRPr="00C32222" w:rsidRDefault="002F2677" w:rsidP="00C32222">
      <w:pPr>
        <w:pStyle w:val="Pagrindinistekstas"/>
        <w:spacing w:before="242"/>
        <w:ind w:left="5490"/>
        <w:rPr>
          <w:sz w:val="22"/>
        </w:rPr>
      </w:pPr>
    </w:p>
    <w:p w:rsidR="002F2677" w:rsidRPr="00C32222" w:rsidRDefault="00D37517" w:rsidP="00C32222">
      <w:pPr>
        <w:pStyle w:val="Pagrindinistekstas"/>
        <w:ind w:left="5490"/>
        <w:rPr>
          <w:sz w:val="22"/>
        </w:rPr>
      </w:pPr>
      <w:r w:rsidRPr="00C32222">
        <w:rPr>
          <w:spacing w:val="-2"/>
          <w:sz w:val="22"/>
        </w:rPr>
        <w:t>PATVIRTINTA</w:t>
      </w:r>
    </w:p>
    <w:p w:rsidR="00C32222" w:rsidRDefault="006A4F69" w:rsidP="00C32222">
      <w:pPr>
        <w:pStyle w:val="Pagrindinistekstas"/>
        <w:spacing w:line="379" w:lineRule="auto"/>
        <w:ind w:left="5490" w:right="260"/>
        <w:rPr>
          <w:spacing w:val="-6"/>
          <w:sz w:val="22"/>
        </w:rPr>
      </w:pPr>
      <w:r w:rsidRPr="00C32222">
        <w:rPr>
          <w:sz w:val="22"/>
        </w:rPr>
        <w:t>Pasvalio Petro Vileišio</w:t>
      </w:r>
      <w:r w:rsidR="00D37517" w:rsidRPr="00C32222">
        <w:rPr>
          <w:sz w:val="22"/>
        </w:rPr>
        <w:t xml:space="preserve"> gimnazijos </w:t>
      </w:r>
      <w:r w:rsidR="00C32222">
        <w:rPr>
          <w:sz w:val="22"/>
        </w:rPr>
        <w:t>d</w:t>
      </w:r>
      <w:r w:rsidR="00D37517" w:rsidRPr="00C32222">
        <w:rPr>
          <w:sz w:val="22"/>
        </w:rPr>
        <w:t>irektoriaus</w:t>
      </w:r>
      <w:r w:rsidR="00D37517" w:rsidRPr="00C32222">
        <w:rPr>
          <w:spacing w:val="-6"/>
          <w:sz w:val="22"/>
        </w:rPr>
        <w:t xml:space="preserve"> </w:t>
      </w:r>
    </w:p>
    <w:p w:rsidR="002F2677" w:rsidRPr="00C32222" w:rsidRDefault="00D37517" w:rsidP="00C32222">
      <w:pPr>
        <w:pStyle w:val="Pagrindinistekstas"/>
        <w:spacing w:line="379" w:lineRule="auto"/>
        <w:ind w:left="5490" w:right="260"/>
        <w:rPr>
          <w:sz w:val="22"/>
        </w:rPr>
      </w:pPr>
      <w:r w:rsidRPr="00C32222">
        <w:rPr>
          <w:sz w:val="22"/>
        </w:rPr>
        <w:t>2025</w:t>
      </w:r>
      <w:r w:rsidRPr="00C32222">
        <w:rPr>
          <w:spacing w:val="-7"/>
          <w:sz w:val="22"/>
        </w:rPr>
        <w:t xml:space="preserve"> </w:t>
      </w:r>
      <w:r w:rsidRPr="00C32222">
        <w:rPr>
          <w:sz w:val="22"/>
        </w:rPr>
        <w:t>m.</w:t>
      </w:r>
      <w:r w:rsidRPr="00C32222">
        <w:rPr>
          <w:spacing w:val="-7"/>
          <w:sz w:val="22"/>
        </w:rPr>
        <w:t xml:space="preserve"> </w:t>
      </w:r>
      <w:r w:rsidR="00C32222">
        <w:rPr>
          <w:spacing w:val="-7"/>
          <w:sz w:val="22"/>
        </w:rPr>
        <w:t xml:space="preserve"> </w:t>
      </w:r>
      <w:r w:rsidR="00D81D45">
        <w:rPr>
          <w:sz w:val="22"/>
        </w:rPr>
        <w:t>rugsėjo</w:t>
      </w:r>
      <w:r w:rsidR="00C632BC">
        <w:rPr>
          <w:sz w:val="22"/>
        </w:rPr>
        <w:t xml:space="preserve"> 1</w:t>
      </w:r>
      <w:r w:rsidRPr="00C32222">
        <w:rPr>
          <w:spacing w:val="-7"/>
          <w:sz w:val="22"/>
        </w:rPr>
        <w:t xml:space="preserve"> </w:t>
      </w:r>
      <w:r w:rsidRPr="00C32222">
        <w:rPr>
          <w:sz w:val="22"/>
        </w:rPr>
        <w:t>d.</w:t>
      </w:r>
      <w:r w:rsidRPr="00C32222">
        <w:rPr>
          <w:spacing w:val="-7"/>
          <w:sz w:val="22"/>
        </w:rPr>
        <w:t xml:space="preserve"> </w:t>
      </w:r>
      <w:r w:rsidR="006A4F69" w:rsidRPr="00C32222">
        <w:rPr>
          <w:sz w:val="22"/>
        </w:rPr>
        <w:t>įsakymu Nr.</w:t>
      </w:r>
    </w:p>
    <w:p w:rsidR="002F2677" w:rsidRPr="00C32222" w:rsidRDefault="002F2677">
      <w:pPr>
        <w:pStyle w:val="Pagrindinistekstas"/>
        <w:rPr>
          <w:sz w:val="22"/>
        </w:rPr>
      </w:pPr>
    </w:p>
    <w:p w:rsidR="002F2677" w:rsidRDefault="002F2677">
      <w:pPr>
        <w:pStyle w:val="Pagrindinistekstas"/>
      </w:pPr>
    </w:p>
    <w:p w:rsidR="002F2677" w:rsidRDefault="006A4F69" w:rsidP="006A4F69">
      <w:pPr>
        <w:spacing w:line="276" w:lineRule="auto"/>
        <w:ind w:right="476" w:hanging="2"/>
        <w:jc w:val="center"/>
        <w:rPr>
          <w:b/>
          <w:sz w:val="28"/>
        </w:rPr>
      </w:pPr>
      <w:r>
        <w:rPr>
          <w:b/>
          <w:sz w:val="28"/>
        </w:rPr>
        <w:t>PASVALIO PETRO VILEIŠIO</w:t>
      </w:r>
      <w:r w:rsidR="00D37517">
        <w:rPr>
          <w:b/>
          <w:sz w:val="28"/>
        </w:rPr>
        <w:t xml:space="preserve"> GIMNAZIJOS MOKINIŲ ASMENINIŲ MOBILIŲJŲ TELEFONŲ IR KITŲ INFORMACINIŲ TECHNOLOGIJŲ</w:t>
      </w:r>
      <w:r w:rsidR="00D37517">
        <w:rPr>
          <w:b/>
          <w:spacing w:val="-18"/>
          <w:sz w:val="28"/>
        </w:rPr>
        <w:t xml:space="preserve"> </w:t>
      </w:r>
      <w:r w:rsidR="00D37517">
        <w:rPr>
          <w:b/>
          <w:sz w:val="28"/>
        </w:rPr>
        <w:t>ĮRENGINIŲ</w:t>
      </w:r>
      <w:r w:rsidR="00D37517">
        <w:rPr>
          <w:b/>
          <w:spacing w:val="-17"/>
          <w:sz w:val="28"/>
        </w:rPr>
        <w:t xml:space="preserve"> </w:t>
      </w:r>
      <w:r w:rsidR="00D37517">
        <w:rPr>
          <w:b/>
          <w:sz w:val="28"/>
        </w:rPr>
        <w:t>NAUDOJIMO</w:t>
      </w:r>
      <w:r w:rsidR="00D37517">
        <w:rPr>
          <w:b/>
          <w:spacing w:val="-18"/>
          <w:sz w:val="28"/>
        </w:rPr>
        <w:t xml:space="preserve"> </w:t>
      </w:r>
      <w:r w:rsidR="00D37517">
        <w:rPr>
          <w:b/>
          <w:sz w:val="28"/>
        </w:rPr>
        <w:t>TVARKOS</w:t>
      </w:r>
      <w:r w:rsidR="00D37517">
        <w:rPr>
          <w:b/>
          <w:spacing w:val="-17"/>
          <w:sz w:val="28"/>
        </w:rPr>
        <w:t xml:space="preserve"> </w:t>
      </w:r>
      <w:r w:rsidR="00D37517">
        <w:rPr>
          <w:b/>
          <w:sz w:val="28"/>
        </w:rPr>
        <w:t>APRAŠAS</w:t>
      </w:r>
    </w:p>
    <w:p w:rsidR="0046470A" w:rsidRDefault="0046470A" w:rsidP="0046470A">
      <w:pPr>
        <w:spacing w:before="159"/>
        <w:ind w:right="595"/>
        <w:jc w:val="center"/>
        <w:rPr>
          <w:b/>
          <w:sz w:val="24"/>
        </w:rPr>
      </w:pPr>
    </w:p>
    <w:p w:rsidR="0046470A" w:rsidRDefault="00D37517" w:rsidP="0046470A">
      <w:pPr>
        <w:spacing w:before="159"/>
        <w:ind w:right="595"/>
        <w:jc w:val="center"/>
        <w:rPr>
          <w:b/>
          <w:sz w:val="24"/>
        </w:rPr>
      </w:pPr>
      <w:r>
        <w:rPr>
          <w:b/>
          <w:sz w:val="24"/>
        </w:rPr>
        <w:t>I SKYRIUS</w:t>
      </w:r>
    </w:p>
    <w:p w:rsidR="002F2677" w:rsidRDefault="00D37517" w:rsidP="0046470A">
      <w:pPr>
        <w:spacing w:before="159"/>
        <w:ind w:right="595"/>
        <w:jc w:val="center"/>
        <w:rPr>
          <w:b/>
          <w:sz w:val="24"/>
        </w:rPr>
      </w:pPr>
      <w:r>
        <w:rPr>
          <w:b/>
          <w:sz w:val="24"/>
        </w:rPr>
        <w:t>BENDROSIOS</w:t>
      </w:r>
      <w:r w:rsidR="0046470A">
        <w:rPr>
          <w:b/>
          <w:sz w:val="24"/>
        </w:rPr>
        <w:t xml:space="preserve"> NUOSTATOS</w:t>
      </w:r>
    </w:p>
    <w:p w:rsidR="002F2677" w:rsidRDefault="002F2677">
      <w:pPr>
        <w:pStyle w:val="Pagrindinistekstas"/>
        <w:spacing w:before="4"/>
        <w:rPr>
          <w:b/>
        </w:rPr>
      </w:pPr>
    </w:p>
    <w:p w:rsidR="002F2677" w:rsidRDefault="00D37517" w:rsidP="006A4F69">
      <w:pPr>
        <w:pStyle w:val="Sraopastraipa"/>
        <w:numPr>
          <w:ilvl w:val="0"/>
          <w:numId w:val="2"/>
        </w:numPr>
        <w:tabs>
          <w:tab w:val="left" w:pos="602"/>
        </w:tabs>
        <w:spacing w:line="276" w:lineRule="auto"/>
        <w:ind w:left="602" w:right="235"/>
        <w:jc w:val="both"/>
        <w:rPr>
          <w:sz w:val="24"/>
        </w:rPr>
      </w:pPr>
      <w:r>
        <w:rPr>
          <w:sz w:val="24"/>
        </w:rPr>
        <w:t xml:space="preserve">Šis tvarkos aprašas nustato </w:t>
      </w:r>
      <w:r w:rsidR="006A4F69">
        <w:rPr>
          <w:sz w:val="24"/>
        </w:rPr>
        <w:t>Pasvalio Petro Vileišio</w:t>
      </w:r>
      <w:r>
        <w:rPr>
          <w:sz w:val="24"/>
        </w:rPr>
        <w:t xml:space="preserve"> gimn</w:t>
      </w:r>
      <w:r w:rsidR="006A4F69">
        <w:rPr>
          <w:sz w:val="24"/>
        </w:rPr>
        <w:t>azijos (toliau – Gimnazija) 1–4</w:t>
      </w:r>
      <w:r>
        <w:rPr>
          <w:sz w:val="24"/>
        </w:rPr>
        <w:t xml:space="preserve"> klasių mokinių asmeninių mobiliųjų telefonų ir kitų informacinių technologijų įrenginių (toliau –informacinių technologijų įrenginiai) naudojimo tvarką, išimties atvejus, mokinių, mokytojų ir kitų atsakingų asmenų atsakomybę bei teisę naudotis išmaniaisiais įrenginiais ugdymo proceso metu.</w:t>
      </w:r>
    </w:p>
    <w:p w:rsidR="002F2677" w:rsidRDefault="00D37517" w:rsidP="006A4F69">
      <w:pPr>
        <w:pStyle w:val="Sraopastraipa"/>
        <w:numPr>
          <w:ilvl w:val="0"/>
          <w:numId w:val="2"/>
        </w:numPr>
        <w:tabs>
          <w:tab w:val="left" w:pos="602"/>
        </w:tabs>
        <w:spacing w:line="276" w:lineRule="auto"/>
        <w:ind w:left="602" w:right="235"/>
        <w:jc w:val="both"/>
        <w:rPr>
          <w:sz w:val="24"/>
        </w:rPr>
      </w:pPr>
      <w:r>
        <w:rPr>
          <w:sz w:val="24"/>
        </w:rPr>
        <w:t>Tvarkos aprašas parengtas vadovaujantis Lietuvos Respublikos švietimo, mokslo ir sporto ministro ir Lietuvos Respublikos sveikatos apsaugos ministro 2025 m. liepos 31 d. įsakymu Nr. V-807/V-726 „Dėl mokinių asmeninių mobiliųjų telefonų ir kitų informacinių technologijų įrenginių naudojimo ikimokyklinio ugdymo ir bendrojo ugdymo mokykloje rekomendacijų patvirtinimo“ bei kitais teisės aktais.</w:t>
      </w:r>
    </w:p>
    <w:p w:rsidR="002F2677" w:rsidRDefault="00D37517" w:rsidP="006A4F69">
      <w:pPr>
        <w:pStyle w:val="Sraopastraipa"/>
        <w:numPr>
          <w:ilvl w:val="0"/>
          <w:numId w:val="2"/>
        </w:numPr>
        <w:tabs>
          <w:tab w:val="left" w:pos="602"/>
        </w:tabs>
        <w:spacing w:line="276" w:lineRule="auto"/>
        <w:ind w:left="602" w:right="235"/>
        <w:jc w:val="both"/>
        <w:rPr>
          <w:sz w:val="24"/>
        </w:rPr>
      </w:pPr>
      <w:r>
        <w:rPr>
          <w:sz w:val="24"/>
        </w:rPr>
        <w:t>Informacinių technologijų įrenginiai suprantami kaip mokinio disponuojama informacinė ir komunikacinė įranga, skirta skambinti ir (arba) susirašinėti teksto ir (arba) garso žinutėmis, ir (arba) klausytis, ir (arba) žiūrėti, ir (arba) dalintis garso ir vaizdo įrašais, ir (arba) naršyti internete, ir (arba) fotografuoti, ir (arba) kitiems su ugdymu nesusijusiems tikslams.</w:t>
      </w:r>
    </w:p>
    <w:p w:rsidR="002F2677" w:rsidRDefault="00D37517">
      <w:pPr>
        <w:spacing w:before="274"/>
        <w:ind w:left="1319" w:right="1729"/>
        <w:jc w:val="center"/>
        <w:rPr>
          <w:b/>
          <w:sz w:val="24"/>
        </w:rPr>
      </w:pPr>
      <w:r>
        <w:rPr>
          <w:b/>
          <w:sz w:val="24"/>
        </w:rPr>
        <w:t xml:space="preserve">II </w:t>
      </w:r>
      <w:r>
        <w:rPr>
          <w:b/>
          <w:spacing w:val="-2"/>
          <w:sz w:val="24"/>
        </w:rPr>
        <w:t>SKYRIUS</w:t>
      </w:r>
    </w:p>
    <w:p w:rsidR="002F2677" w:rsidRDefault="00D37517">
      <w:pPr>
        <w:spacing w:before="42"/>
        <w:ind w:left="581" w:right="994"/>
        <w:jc w:val="center"/>
        <w:rPr>
          <w:b/>
          <w:sz w:val="24"/>
        </w:rPr>
      </w:pPr>
      <w:r>
        <w:rPr>
          <w:b/>
          <w:sz w:val="24"/>
        </w:rPr>
        <w:t>INFORMACINIŲ</w:t>
      </w:r>
      <w:r>
        <w:rPr>
          <w:b/>
          <w:spacing w:val="-9"/>
          <w:sz w:val="24"/>
        </w:rPr>
        <w:t xml:space="preserve"> </w:t>
      </w:r>
      <w:r>
        <w:rPr>
          <w:b/>
          <w:sz w:val="24"/>
        </w:rPr>
        <w:t>TECHNOLOGIJŲ</w:t>
      </w:r>
      <w:r>
        <w:rPr>
          <w:b/>
          <w:spacing w:val="-7"/>
          <w:sz w:val="24"/>
        </w:rPr>
        <w:t xml:space="preserve"> </w:t>
      </w:r>
      <w:r>
        <w:rPr>
          <w:b/>
          <w:sz w:val="24"/>
        </w:rPr>
        <w:t>ĮRENGINIŲ</w:t>
      </w:r>
      <w:r>
        <w:rPr>
          <w:b/>
          <w:spacing w:val="-6"/>
          <w:sz w:val="24"/>
        </w:rPr>
        <w:t xml:space="preserve"> </w:t>
      </w:r>
      <w:r>
        <w:rPr>
          <w:b/>
          <w:sz w:val="24"/>
        </w:rPr>
        <w:t>NAUDOJIMO</w:t>
      </w:r>
      <w:r>
        <w:rPr>
          <w:b/>
          <w:spacing w:val="-7"/>
          <w:sz w:val="24"/>
        </w:rPr>
        <w:t xml:space="preserve"> </w:t>
      </w:r>
      <w:r>
        <w:rPr>
          <w:b/>
          <w:spacing w:val="-2"/>
          <w:sz w:val="24"/>
        </w:rPr>
        <w:t>RIBOJIMAS</w:t>
      </w:r>
    </w:p>
    <w:p w:rsidR="002F2677" w:rsidRDefault="002F2677">
      <w:pPr>
        <w:pStyle w:val="Pagrindinistekstas"/>
        <w:spacing w:before="44"/>
        <w:rPr>
          <w:b/>
        </w:rPr>
      </w:pPr>
    </w:p>
    <w:p w:rsidR="002F2677" w:rsidRDefault="0046470A" w:rsidP="002271FE">
      <w:pPr>
        <w:pStyle w:val="Sraopastraipa"/>
        <w:numPr>
          <w:ilvl w:val="0"/>
          <w:numId w:val="2"/>
        </w:numPr>
        <w:tabs>
          <w:tab w:val="left" w:pos="602"/>
        </w:tabs>
        <w:spacing w:line="276" w:lineRule="auto"/>
        <w:ind w:left="602" w:right="235"/>
        <w:jc w:val="both"/>
        <w:rPr>
          <w:sz w:val="24"/>
        </w:rPr>
      </w:pPr>
      <w:r>
        <w:rPr>
          <w:sz w:val="24"/>
        </w:rPr>
        <w:t>1–4</w:t>
      </w:r>
      <w:r w:rsidR="00D37517">
        <w:rPr>
          <w:sz w:val="24"/>
        </w:rPr>
        <w:t xml:space="preserve"> klasių mokiniams draudžiama naudotis asmeniniais informacinių technologijų įrenginiais gimnazijos patalpose pamokų </w:t>
      </w:r>
      <w:r w:rsidR="00DF0EA4">
        <w:rPr>
          <w:sz w:val="24"/>
        </w:rPr>
        <w:t xml:space="preserve">metu, išskyrus šio aprašo </w:t>
      </w:r>
      <w:r w:rsidR="00F9342A">
        <w:rPr>
          <w:sz w:val="24"/>
        </w:rPr>
        <w:t xml:space="preserve">6 ir </w:t>
      </w:r>
      <w:r w:rsidR="00F473F8">
        <w:rPr>
          <w:sz w:val="24"/>
        </w:rPr>
        <w:t>10</w:t>
      </w:r>
      <w:r w:rsidR="00F9342A">
        <w:rPr>
          <w:sz w:val="24"/>
        </w:rPr>
        <w:t xml:space="preserve"> punktuose</w:t>
      </w:r>
      <w:r w:rsidR="00D37517">
        <w:rPr>
          <w:sz w:val="24"/>
        </w:rPr>
        <w:t xml:space="preserve"> numatytus atvejus.</w:t>
      </w:r>
    </w:p>
    <w:p w:rsidR="002F2677" w:rsidRDefault="002F2677">
      <w:pPr>
        <w:pStyle w:val="Pagrindinistekstas"/>
      </w:pPr>
    </w:p>
    <w:p w:rsidR="002F2677" w:rsidRDefault="002F2677">
      <w:pPr>
        <w:pStyle w:val="Pagrindinistekstas"/>
        <w:spacing w:before="35"/>
      </w:pPr>
    </w:p>
    <w:p w:rsidR="002F2677" w:rsidRDefault="00D37517" w:rsidP="004B1050">
      <w:pPr>
        <w:pStyle w:val="Sraopastraipa"/>
        <w:numPr>
          <w:ilvl w:val="0"/>
          <w:numId w:val="1"/>
        </w:numPr>
        <w:tabs>
          <w:tab w:val="left" w:pos="325"/>
        </w:tabs>
        <w:spacing w:before="1"/>
        <w:ind w:left="325" w:right="55" w:hanging="326"/>
        <w:jc w:val="center"/>
        <w:rPr>
          <w:b/>
          <w:sz w:val="24"/>
        </w:rPr>
      </w:pPr>
      <w:r>
        <w:rPr>
          <w:b/>
          <w:spacing w:val="-2"/>
          <w:sz w:val="24"/>
        </w:rPr>
        <w:t>SKYRIUS</w:t>
      </w:r>
    </w:p>
    <w:p w:rsidR="002F2677" w:rsidRDefault="00D37517" w:rsidP="004B1050">
      <w:pPr>
        <w:ind w:left="1" w:right="145"/>
        <w:jc w:val="center"/>
        <w:rPr>
          <w:b/>
          <w:sz w:val="24"/>
        </w:rPr>
      </w:pPr>
      <w:r>
        <w:rPr>
          <w:b/>
          <w:sz w:val="24"/>
        </w:rPr>
        <w:t>IŠIMTYS</w:t>
      </w:r>
      <w:r>
        <w:rPr>
          <w:b/>
          <w:spacing w:val="-8"/>
          <w:sz w:val="24"/>
        </w:rPr>
        <w:t xml:space="preserve"> </w:t>
      </w:r>
      <w:r>
        <w:rPr>
          <w:b/>
          <w:sz w:val="24"/>
        </w:rPr>
        <w:t>IR</w:t>
      </w:r>
      <w:r>
        <w:rPr>
          <w:b/>
          <w:spacing w:val="-6"/>
          <w:sz w:val="24"/>
        </w:rPr>
        <w:t xml:space="preserve"> </w:t>
      </w:r>
      <w:r>
        <w:rPr>
          <w:b/>
          <w:sz w:val="24"/>
        </w:rPr>
        <w:t>INFORMACINIŲ</w:t>
      </w:r>
      <w:r>
        <w:rPr>
          <w:b/>
          <w:spacing w:val="-5"/>
          <w:sz w:val="24"/>
        </w:rPr>
        <w:t xml:space="preserve"> </w:t>
      </w:r>
      <w:r>
        <w:rPr>
          <w:b/>
          <w:sz w:val="24"/>
        </w:rPr>
        <w:t>TECHNOLOGIJŲ</w:t>
      </w:r>
      <w:r>
        <w:rPr>
          <w:b/>
          <w:spacing w:val="-5"/>
          <w:sz w:val="24"/>
        </w:rPr>
        <w:t xml:space="preserve"> </w:t>
      </w:r>
      <w:r>
        <w:rPr>
          <w:b/>
          <w:sz w:val="24"/>
        </w:rPr>
        <w:t>ĮRENGINIŲ</w:t>
      </w:r>
      <w:r>
        <w:rPr>
          <w:b/>
          <w:spacing w:val="-5"/>
          <w:sz w:val="24"/>
        </w:rPr>
        <w:t xml:space="preserve"> </w:t>
      </w:r>
      <w:r w:rsidR="0092526E">
        <w:rPr>
          <w:b/>
          <w:spacing w:val="-2"/>
          <w:sz w:val="24"/>
        </w:rPr>
        <w:t>NAUDOJIMAS</w:t>
      </w:r>
    </w:p>
    <w:p w:rsidR="002F2677" w:rsidRDefault="002F2677">
      <w:pPr>
        <w:pStyle w:val="Pagrindinistekstas"/>
        <w:spacing w:before="3"/>
        <w:rPr>
          <w:b/>
        </w:rPr>
      </w:pPr>
    </w:p>
    <w:p w:rsidR="00C32222" w:rsidRPr="00727A51" w:rsidRDefault="00DF0EA4" w:rsidP="004B1050">
      <w:pPr>
        <w:tabs>
          <w:tab w:val="left" w:pos="962"/>
          <w:tab w:val="left" w:pos="1322"/>
        </w:tabs>
        <w:spacing w:line="276" w:lineRule="auto"/>
        <w:ind w:left="243" w:right="55"/>
        <w:rPr>
          <w:b/>
          <w:sz w:val="24"/>
        </w:rPr>
      </w:pPr>
      <w:r w:rsidRPr="00727A51">
        <w:rPr>
          <w:b/>
          <w:sz w:val="24"/>
        </w:rPr>
        <w:t xml:space="preserve">5. </w:t>
      </w:r>
      <w:r w:rsidR="004B1050" w:rsidRPr="00727A51">
        <w:rPr>
          <w:b/>
          <w:sz w:val="24"/>
        </w:rPr>
        <w:t xml:space="preserve"> </w:t>
      </w:r>
      <w:r w:rsidR="00C32222" w:rsidRPr="00727A51">
        <w:rPr>
          <w:b/>
          <w:sz w:val="24"/>
        </w:rPr>
        <w:t>Prieš pamoką mokinių mobilieji telefonai padedami į specialias mobiliesiems telefonams skirtas</w:t>
      </w:r>
      <w:r w:rsidR="004B1050" w:rsidRPr="00727A51">
        <w:rPr>
          <w:b/>
          <w:sz w:val="24"/>
        </w:rPr>
        <w:t xml:space="preserve"> d</w:t>
      </w:r>
      <w:r w:rsidR="00C32222" w:rsidRPr="00727A51">
        <w:rPr>
          <w:b/>
          <w:sz w:val="24"/>
        </w:rPr>
        <w:t xml:space="preserve">ėžutes, esančias kabinetuose. </w:t>
      </w:r>
    </w:p>
    <w:p w:rsidR="002271FE" w:rsidRPr="00727A51" w:rsidRDefault="00DF0EA4" w:rsidP="004B1050">
      <w:pPr>
        <w:tabs>
          <w:tab w:val="left" w:pos="962"/>
          <w:tab w:val="left" w:pos="1322"/>
        </w:tabs>
        <w:spacing w:line="276" w:lineRule="auto"/>
        <w:ind w:left="243" w:right="145"/>
        <w:jc w:val="both"/>
        <w:rPr>
          <w:b/>
          <w:sz w:val="24"/>
        </w:rPr>
      </w:pPr>
      <w:r w:rsidRPr="00727A51">
        <w:rPr>
          <w:b/>
          <w:sz w:val="24"/>
        </w:rPr>
        <w:t xml:space="preserve">6. </w:t>
      </w:r>
      <w:r w:rsidR="004B1050" w:rsidRPr="00727A51">
        <w:rPr>
          <w:b/>
          <w:sz w:val="24"/>
        </w:rPr>
        <w:t xml:space="preserve"> </w:t>
      </w:r>
      <w:r w:rsidR="002271FE" w:rsidRPr="00727A51">
        <w:rPr>
          <w:b/>
          <w:sz w:val="24"/>
        </w:rPr>
        <w:t xml:space="preserve">Pamokų metu leidžiama naudotis mobiliaisiais įrenginiais  tik mokytojui leidus mokymosi tikslais </w:t>
      </w:r>
      <w:r w:rsidR="004B1050" w:rsidRPr="00727A51">
        <w:rPr>
          <w:b/>
          <w:sz w:val="24"/>
        </w:rPr>
        <w:t>(</w:t>
      </w:r>
      <w:r w:rsidR="002271FE" w:rsidRPr="00727A51">
        <w:rPr>
          <w:b/>
          <w:sz w:val="24"/>
        </w:rPr>
        <w:t>pvz., mokomosios programos, informacijos paieška, interaktyvi veikla).</w:t>
      </w:r>
    </w:p>
    <w:p w:rsidR="00DF0EA4" w:rsidRPr="00727A51" w:rsidRDefault="00DF0EA4" w:rsidP="004B1050">
      <w:pPr>
        <w:tabs>
          <w:tab w:val="left" w:pos="962"/>
          <w:tab w:val="left" w:pos="1322"/>
        </w:tabs>
        <w:spacing w:line="276" w:lineRule="auto"/>
        <w:ind w:left="243" w:right="145"/>
        <w:jc w:val="both"/>
        <w:rPr>
          <w:b/>
          <w:sz w:val="24"/>
        </w:rPr>
      </w:pPr>
      <w:r w:rsidRPr="00727A51">
        <w:rPr>
          <w:b/>
          <w:sz w:val="24"/>
        </w:rPr>
        <w:t xml:space="preserve">7. </w:t>
      </w:r>
      <w:r w:rsidR="00C32222" w:rsidRPr="00727A51">
        <w:rPr>
          <w:b/>
          <w:sz w:val="24"/>
        </w:rPr>
        <w:t>Kiti asmeniniai informacinių technologijų įrenginiai pamokų metu ugdymo</w:t>
      </w:r>
      <w:r w:rsidR="004B1050" w:rsidRPr="00727A51">
        <w:rPr>
          <w:b/>
          <w:sz w:val="24"/>
        </w:rPr>
        <w:t xml:space="preserve"> </w:t>
      </w:r>
      <w:r w:rsidR="00C32222" w:rsidRPr="00727A51">
        <w:rPr>
          <w:b/>
          <w:sz w:val="24"/>
        </w:rPr>
        <w:t>procese nenaudojami.</w:t>
      </w:r>
      <w:r w:rsidR="00FE546D" w:rsidRPr="00727A51">
        <w:rPr>
          <w:b/>
          <w:sz w:val="24"/>
        </w:rPr>
        <w:t xml:space="preserve"> </w:t>
      </w:r>
    </w:p>
    <w:p w:rsidR="00FE546D" w:rsidRPr="00727A51" w:rsidRDefault="00FE546D" w:rsidP="00FE546D">
      <w:pPr>
        <w:tabs>
          <w:tab w:val="left" w:pos="962"/>
          <w:tab w:val="left" w:pos="1322"/>
        </w:tabs>
        <w:spacing w:line="276" w:lineRule="auto"/>
        <w:ind w:left="243" w:right="145"/>
        <w:jc w:val="both"/>
        <w:rPr>
          <w:b/>
          <w:sz w:val="24"/>
        </w:rPr>
      </w:pPr>
      <w:r w:rsidRPr="00727A51">
        <w:rPr>
          <w:b/>
          <w:sz w:val="24"/>
        </w:rPr>
        <w:t xml:space="preserve">8. Kiti asmeniniai informacinių technologijų įrenginiai per atsiskaitomuosius, kontrolinius ir savarankiškus darbus lieka mokinių kuprinėse. </w:t>
      </w:r>
    </w:p>
    <w:p w:rsidR="00FE546D" w:rsidRPr="00727A51" w:rsidRDefault="00FE546D" w:rsidP="004B1050">
      <w:pPr>
        <w:tabs>
          <w:tab w:val="left" w:pos="962"/>
          <w:tab w:val="left" w:pos="1322"/>
        </w:tabs>
        <w:spacing w:line="276" w:lineRule="auto"/>
        <w:ind w:left="243" w:right="145"/>
        <w:jc w:val="both"/>
        <w:rPr>
          <w:b/>
          <w:sz w:val="24"/>
        </w:rPr>
      </w:pPr>
      <w:r w:rsidRPr="00727A51">
        <w:rPr>
          <w:b/>
          <w:sz w:val="24"/>
        </w:rPr>
        <w:t>9</w:t>
      </w:r>
      <w:r w:rsidR="00DF0EA4" w:rsidRPr="00727A51">
        <w:rPr>
          <w:b/>
          <w:sz w:val="24"/>
        </w:rPr>
        <w:t xml:space="preserve">. </w:t>
      </w:r>
      <w:r w:rsidR="00C32222" w:rsidRPr="00727A51">
        <w:rPr>
          <w:b/>
          <w:sz w:val="24"/>
        </w:rPr>
        <w:t xml:space="preserve"> </w:t>
      </w:r>
      <w:r w:rsidR="00DF0EA4" w:rsidRPr="00727A51">
        <w:rPr>
          <w:b/>
          <w:sz w:val="24"/>
        </w:rPr>
        <w:t xml:space="preserve">Mobilieji telefonai bei kiti asmeniniai informacinių technologijų įrenginiai pamokų metu turi būti </w:t>
      </w:r>
    </w:p>
    <w:p w:rsidR="00FE546D" w:rsidRPr="00727A51" w:rsidRDefault="00FE546D" w:rsidP="004B1050">
      <w:pPr>
        <w:tabs>
          <w:tab w:val="left" w:pos="962"/>
          <w:tab w:val="left" w:pos="1322"/>
        </w:tabs>
        <w:spacing w:line="276" w:lineRule="auto"/>
        <w:ind w:left="243" w:right="145"/>
        <w:jc w:val="both"/>
        <w:rPr>
          <w:b/>
          <w:sz w:val="24"/>
        </w:rPr>
      </w:pPr>
    </w:p>
    <w:p w:rsidR="00DF0EA4" w:rsidRPr="00727A51" w:rsidRDefault="00DF0EA4" w:rsidP="004B1050">
      <w:pPr>
        <w:tabs>
          <w:tab w:val="left" w:pos="962"/>
          <w:tab w:val="left" w:pos="1322"/>
        </w:tabs>
        <w:spacing w:line="276" w:lineRule="auto"/>
        <w:ind w:left="243" w:right="145"/>
        <w:jc w:val="both"/>
        <w:rPr>
          <w:b/>
          <w:sz w:val="24"/>
        </w:rPr>
      </w:pPr>
      <w:r w:rsidRPr="00727A51">
        <w:rPr>
          <w:b/>
          <w:sz w:val="24"/>
        </w:rPr>
        <w:t xml:space="preserve">išjungti arba nustatytas begarsis režimas. </w:t>
      </w:r>
    </w:p>
    <w:p w:rsidR="002F2677" w:rsidRPr="00727A51" w:rsidRDefault="00FE546D" w:rsidP="004B1050">
      <w:pPr>
        <w:tabs>
          <w:tab w:val="left" w:pos="669"/>
        </w:tabs>
        <w:spacing w:before="1" w:line="276" w:lineRule="auto"/>
        <w:ind w:left="243" w:right="415"/>
        <w:jc w:val="both"/>
        <w:rPr>
          <w:b/>
          <w:sz w:val="24"/>
        </w:rPr>
      </w:pPr>
      <w:r w:rsidRPr="00727A51">
        <w:rPr>
          <w:b/>
          <w:sz w:val="24"/>
        </w:rPr>
        <w:t>10</w:t>
      </w:r>
      <w:r w:rsidR="00DF0EA4" w:rsidRPr="00727A51">
        <w:rPr>
          <w:b/>
          <w:sz w:val="24"/>
        </w:rPr>
        <w:t>. Asmeniniu i</w:t>
      </w:r>
      <w:r w:rsidR="00D37517" w:rsidRPr="00727A51">
        <w:rPr>
          <w:b/>
          <w:sz w:val="24"/>
        </w:rPr>
        <w:t>n</w:t>
      </w:r>
      <w:r w:rsidR="00DF0EA4" w:rsidRPr="00727A51">
        <w:rPr>
          <w:b/>
          <w:sz w:val="24"/>
        </w:rPr>
        <w:t>formacinių technologijų</w:t>
      </w:r>
      <w:r w:rsidR="002271FE" w:rsidRPr="00727A51">
        <w:rPr>
          <w:b/>
          <w:sz w:val="24"/>
        </w:rPr>
        <w:t xml:space="preserve"> įrenginiu</w:t>
      </w:r>
      <w:r w:rsidR="00D37517" w:rsidRPr="00727A51">
        <w:rPr>
          <w:b/>
          <w:sz w:val="24"/>
        </w:rPr>
        <w:t xml:space="preserve"> </w:t>
      </w:r>
      <w:r w:rsidR="002271FE" w:rsidRPr="00727A51">
        <w:rPr>
          <w:b/>
          <w:sz w:val="24"/>
        </w:rPr>
        <w:t xml:space="preserve">mokinys </w:t>
      </w:r>
      <w:r w:rsidR="00D37517" w:rsidRPr="00727A51">
        <w:rPr>
          <w:b/>
          <w:sz w:val="24"/>
        </w:rPr>
        <w:t xml:space="preserve">gali </w:t>
      </w:r>
      <w:r w:rsidR="002271FE" w:rsidRPr="00727A51">
        <w:rPr>
          <w:b/>
          <w:sz w:val="24"/>
        </w:rPr>
        <w:t xml:space="preserve">naudotis pamokų metu tik tuomet, </w:t>
      </w:r>
      <w:r w:rsidR="00D37517" w:rsidRPr="00727A51">
        <w:rPr>
          <w:b/>
          <w:sz w:val="24"/>
        </w:rPr>
        <w:t>kai:</w:t>
      </w:r>
    </w:p>
    <w:p w:rsidR="002F2677" w:rsidRPr="00727A51" w:rsidRDefault="00FE546D" w:rsidP="004B1050">
      <w:pPr>
        <w:tabs>
          <w:tab w:val="left" w:pos="669"/>
          <w:tab w:val="left" w:pos="962"/>
          <w:tab w:val="left" w:pos="1322"/>
        </w:tabs>
        <w:spacing w:before="62" w:line="276" w:lineRule="auto"/>
        <w:ind w:left="243" w:right="415"/>
        <w:jc w:val="both"/>
        <w:rPr>
          <w:b/>
          <w:sz w:val="24"/>
        </w:rPr>
      </w:pPr>
      <w:r w:rsidRPr="00727A51">
        <w:rPr>
          <w:b/>
          <w:sz w:val="24"/>
        </w:rPr>
        <w:t xml:space="preserve">    10.</w:t>
      </w:r>
      <w:r w:rsidR="00DF0EA4" w:rsidRPr="00727A51">
        <w:rPr>
          <w:b/>
          <w:sz w:val="24"/>
        </w:rPr>
        <w:t xml:space="preserve">1. </w:t>
      </w:r>
      <w:r w:rsidR="00D37517" w:rsidRPr="00727A51">
        <w:rPr>
          <w:b/>
          <w:sz w:val="24"/>
        </w:rPr>
        <w:t>Mokinys turi dokumentuotą poreikį naudotis informacinių technologijų įrenginiu dėl</w:t>
      </w:r>
      <w:r w:rsidR="00D37517" w:rsidRPr="00727A51">
        <w:rPr>
          <w:b/>
          <w:spacing w:val="-2"/>
          <w:sz w:val="24"/>
        </w:rPr>
        <w:t xml:space="preserve"> </w:t>
      </w:r>
      <w:r w:rsidR="00D37517" w:rsidRPr="00727A51">
        <w:rPr>
          <w:b/>
          <w:sz w:val="24"/>
        </w:rPr>
        <w:t>sveikatos</w:t>
      </w:r>
      <w:r w:rsidR="00D37517" w:rsidRPr="00727A51">
        <w:rPr>
          <w:b/>
          <w:spacing w:val="-1"/>
          <w:sz w:val="24"/>
        </w:rPr>
        <w:t xml:space="preserve"> </w:t>
      </w:r>
      <w:r w:rsidR="00D37517" w:rsidRPr="00727A51">
        <w:rPr>
          <w:b/>
          <w:sz w:val="24"/>
        </w:rPr>
        <w:t>būklės ar</w:t>
      </w:r>
      <w:r w:rsidR="00D37517" w:rsidRPr="00727A51">
        <w:rPr>
          <w:b/>
          <w:spacing w:val="-1"/>
          <w:sz w:val="24"/>
        </w:rPr>
        <w:t xml:space="preserve"> </w:t>
      </w:r>
      <w:r w:rsidR="00D37517" w:rsidRPr="00727A51">
        <w:rPr>
          <w:b/>
          <w:sz w:val="24"/>
        </w:rPr>
        <w:t>kitų</w:t>
      </w:r>
      <w:r w:rsidR="00D37517" w:rsidRPr="00727A51">
        <w:rPr>
          <w:b/>
          <w:spacing w:val="-1"/>
          <w:sz w:val="24"/>
        </w:rPr>
        <w:t xml:space="preserve"> </w:t>
      </w:r>
      <w:r w:rsidR="00D37517" w:rsidRPr="00727A51">
        <w:rPr>
          <w:b/>
          <w:sz w:val="24"/>
        </w:rPr>
        <w:t>išskirtinių aplinkybių (pagrindžiama raštišku tėvų/globėjų prašymu ar gydytojo pažyma);</w:t>
      </w:r>
    </w:p>
    <w:p w:rsidR="002F2677" w:rsidRPr="00727A51" w:rsidRDefault="00FE546D" w:rsidP="004B1050">
      <w:pPr>
        <w:tabs>
          <w:tab w:val="left" w:pos="669"/>
          <w:tab w:val="left" w:pos="962"/>
          <w:tab w:val="left" w:pos="1322"/>
        </w:tabs>
        <w:spacing w:line="276" w:lineRule="auto"/>
        <w:ind w:left="243" w:right="415"/>
        <w:jc w:val="both"/>
        <w:rPr>
          <w:b/>
          <w:sz w:val="24"/>
        </w:rPr>
      </w:pPr>
      <w:r w:rsidRPr="00727A51">
        <w:rPr>
          <w:b/>
          <w:sz w:val="24"/>
        </w:rPr>
        <w:t xml:space="preserve">    10</w:t>
      </w:r>
      <w:r w:rsidR="00DF0EA4" w:rsidRPr="00727A51">
        <w:rPr>
          <w:b/>
          <w:sz w:val="24"/>
        </w:rPr>
        <w:t xml:space="preserve">.2. </w:t>
      </w:r>
      <w:r w:rsidR="00D37517" w:rsidRPr="00727A51">
        <w:rPr>
          <w:b/>
          <w:sz w:val="24"/>
        </w:rPr>
        <w:t>Esant nenumatytoms aplinkybėms, kai būtina nedelsiant susisiekti su tėvais ar pagalbos tarnybomis.</w:t>
      </w:r>
    </w:p>
    <w:p w:rsidR="002F2677" w:rsidRDefault="002271FE" w:rsidP="004B1050">
      <w:pPr>
        <w:pStyle w:val="Sraopastraipa"/>
        <w:tabs>
          <w:tab w:val="left" w:pos="230"/>
        </w:tabs>
        <w:spacing w:before="275"/>
        <w:ind w:left="230" w:right="55" w:firstLine="0"/>
        <w:jc w:val="center"/>
        <w:rPr>
          <w:b/>
          <w:sz w:val="24"/>
        </w:rPr>
      </w:pPr>
      <w:r>
        <w:rPr>
          <w:b/>
          <w:spacing w:val="-2"/>
          <w:sz w:val="24"/>
        </w:rPr>
        <w:t xml:space="preserve">IV </w:t>
      </w:r>
      <w:r w:rsidR="00D37517">
        <w:rPr>
          <w:b/>
          <w:spacing w:val="-2"/>
          <w:sz w:val="24"/>
        </w:rPr>
        <w:t>SKYRIUS</w:t>
      </w:r>
    </w:p>
    <w:p w:rsidR="002F2677" w:rsidRDefault="00D37517" w:rsidP="004B1050">
      <w:pPr>
        <w:tabs>
          <w:tab w:val="left" w:pos="230"/>
        </w:tabs>
        <w:ind w:right="55"/>
        <w:jc w:val="center"/>
        <w:rPr>
          <w:b/>
          <w:spacing w:val="-2"/>
          <w:sz w:val="24"/>
        </w:rPr>
      </w:pPr>
      <w:r>
        <w:rPr>
          <w:b/>
          <w:sz w:val="24"/>
        </w:rPr>
        <w:t>INFORMAVIMAS</w:t>
      </w:r>
      <w:r>
        <w:rPr>
          <w:b/>
          <w:spacing w:val="-5"/>
          <w:sz w:val="24"/>
        </w:rPr>
        <w:t xml:space="preserve"> </w:t>
      </w:r>
      <w:r>
        <w:rPr>
          <w:b/>
          <w:sz w:val="24"/>
        </w:rPr>
        <w:t>IR</w:t>
      </w:r>
      <w:r>
        <w:rPr>
          <w:b/>
          <w:spacing w:val="-5"/>
          <w:sz w:val="24"/>
        </w:rPr>
        <w:t xml:space="preserve"> </w:t>
      </w:r>
      <w:r>
        <w:rPr>
          <w:b/>
          <w:spacing w:val="-2"/>
          <w:sz w:val="24"/>
        </w:rPr>
        <w:t>PREVENCIJA</w:t>
      </w:r>
    </w:p>
    <w:p w:rsidR="002271FE" w:rsidRDefault="002271FE" w:rsidP="004B1050">
      <w:pPr>
        <w:tabs>
          <w:tab w:val="left" w:pos="230"/>
        </w:tabs>
        <w:ind w:right="55"/>
        <w:jc w:val="center"/>
        <w:rPr>
          <w:b/>
          <w:sz w:val="24"/>
        </w:rPr>
      </w:pPr>
    </w:p>
    <w:p w:rsidR="002F2677" w:rsidRPr="00DF0EA4" w:rsidRDefault="00DF0EA4" w:rsidP="00DF0EA4">
      <w:pPr>
        <w:tabs>
          <w:tab w:val="left" w:pos="962"/>
          <w:tab w:val="left" w:pos="1322"/>
        </w:tabs>
        <w:spacing w:line="276" w:lineRule="auto"/>
        <w:ind w:left="243" w:right="325"/>
        <w:jc w:val="both"/>
        <w:rPr>
          <w:sz w:val="24"/>
        </w:rPr>
      </w:pPr>
      <w:r>
        <w:rPr>
          <w:sz w:val="24"/>
        </w:rPr>
        <w:t xml:space="preserve">9. </w:t>
      </w:r>
      <w:r w:rsidR="00D37517" w:rsidRPr="00DF0EA4">
        <w:rPr>
          <w:sz w:val="24"/>
        </w:rPr>
        <w:t>Klasės vadovai reguliariai primena mokiniams ap</w:t>
      </w:r>
      <w:r w:rsidR="00BA26D9" w:rsidRPr="00DF0EA4">
        <w:rPr>
          <w:sz w:val="24"/>
        </w:rPr>
        <w:t>ie šio tvarkos aprašo nuostatas.</w:t>
      </w:r>
    </w:p>
    <w:p w:rsidR="002F2677" w:rsidRPr="00DF0EA4" w:rsidRDefault="00DF0EA4" w:rsidP="00DF0EA4">
      <w:pPr>
        <w:tabs>
          <w:tab w:val="left" w:pos="962"/>
          <w:tab w:val="left" w:pos="1322"/>
        </w:tabs>
        <w:spacing w:line="276" w:lineRule="auto"/>
        <w:ind w:left="243" w:right="325"/>
        <w:jc w:val="both"/>
        <w:rPr>
          <w:sz w:val="24"/>
        </w:rPr>
      </w:pPr>
      <w:r>
        <w:rPr>
          <w:sz w:val="24"/>
        </w:rPr>
        <w:t xml:space="preserve">10. </w:t>
      </w:r>
      <w:r w:rsidR="004B1050">
        <w:rPr>
          <w:sz w:val="24"/>
        </w:rPr>
        <w:t>Socialinis pedagogas</w:t>
      </w:r>
      <w:r w:rsidR="00D37517" w:rsidRPr="00DF0EA4">
        <w:rPr>
          <w:sz w:val="24"/>
        </w:rPr>
        <w:t xml:space="preserve"> arba sveikatos priežiūros specialistas organizuoja konsultacijas bei inform</w:t>
      </w:r>
      <w:r w:rsidR="00BA26D9" w:rsidRPr="00DF0EA4">
        <w:rPr>
          <w:sz w:val="24"/>
        </w:rPr>
        <w:t xml:space="preserve">acinius </w:t>
      </w:r>
      <w:proofErr w:type="spellStart"/>
      <w:r w:rsidR="00BA26D9" w:rsidRPr="00DF0EA4">
        <w:rPr>
          <w:sz w:val="24"/>
        </w:rPr>
        <w:t>užsiėmimus</w:t>
      </w:r>
      <w:proofErr w:type="spellEnd"/>
      <w:r w:rsidR="00BA26D9" w:rsidRPr="00DF0EA4">
        <w:rPr>
          <w:sz w:val="24"/>
        </w:rPr>
        <w:t xml:space="preserve"> mokiniams, </w:t>
      </w:r>
      <w:r w:rsidR="00D37517" w:rsidRPr="00DF0EA4">
        <w:rPr>
          <w:sz w:val="24"/>
        </w:rPr>
        <w:t>jų tėvams apie</w:t>
      </w:r>
      <w:r w:rsidR="00D37517" w:rsidRPr="00DF0EA4">
        <w:rPr>
          <w:spacing w:val="40"/>
          <w:sz w:val="24"/>
        </w:rPr>
        <w:t xml:space="preserve"> </w:t>
      </w:r>
      <w:r w:rsidR="00D37517" w:rsidRPr="00DF0EA4">
        <w:rPr>
          <w:sz w:val="24"/>
        </w:rPr>
        <w:t>atsakingą informacinių technologijų įrenginių naudojimą, galimą žalingą poveikį mokymosi rezultatams ir psichikos sveikatai.</w:t>
      </w:r>
    </w:p>
    <w:p w:rsidR="002F2677" w:rsidRPr="00DF0EA4" w:rsidRDefault="00DF0EA4" w:rsidP="00DF0EA4">
      <w:pPr>
        <w:tabs>
          <w:tab w:val="left" w:pos="962"/>
          <w:tab w:val="left" w:pos="1322"/>
        </w:tabs>
        <w:spacing w:line="276" w:lineRule="auto"/>
        <w:ind w:left="243" w:right="325"/>
        <w:jc w:val="both"/>
        <w:rPr>
          <w:sz w:val="24"/>
        </w:rPr>
      </w:pPr>
      <w:r>
        <w:rPr>
          <w:sz w:val="24"/>
        </w:rPr>
        <w:t xml:space="preserve">11. </w:t>
      </w:r>
      <w:r w:rsidR="00D37517" w:rsidRPr="00DF0EA4">
        <w:rPr>
          <w:sz w:val="24"/>
        </w:rPr>
        <w:t>Mokykla skatina mokytojus pamokose taikyti edukacines priemones ir metodus, skatinančius mokinius kuo daugiau bendrauti ir aktyviai ilsėtis be informacinių technologijų įrenginių.</w:t>
      </w:r>
    </w:p>
    <w:p w:rsidR="002F2677" w:rsidRPr="00DF0EA4" w:rsidRDefault="002F2677" w:rsidP="004B1050">
      <w:pPr>
        <w:tabs>
          <w:tab w:val="left" w:pos="962"/>
          <w:tab w:val="left" w:pos="1322"/>
        </w:tabs>
        <w:spacing w:line="276" w:lineRule="auto"/>
        <w:ind w:right="325"/>
        <w:jc w:val="both"/>
        <w:rPr>
          <w:sz w:val="24"/>
        </w:rPr>
      </w:pPr>
    </w:p>
    <w:p w:rsidR="002F2677" w:rsidRPr="00BA26D9" w:rsidRDefault="002F2677" w:rsidP="00BA26D9">
      <w:pPr>
        <w:tabs>
          <w:tab w:val="left" w:pos="962"/>
          <w:tab w:val="left" w:pos="1322"/>
        </w:tabs>
        <w:spacing w:line="276" w:lineRule="auto"/>
        <w:ind w:right="1023"/>
        <w:rPr>
          <w:sz w:val="24"/>
        </w:rPr>
      </w:pPr>
    </w:p>
    <w:p w:rsidR="002F2677" w:rsidRPr="002512EC" w:rsidRDefault="00515792" w:rsidP="002512EC">
      <w:pPr>
        <w:tabs>
          <w:tab w:val="left" w:pos="417"/>
        </w:tabs>
        <w:ind w:right="1127"/>
        <w:jc w:val="center"/>
        <w:rPr>
          <w:b/>
          <w:sz w:val="24"/>
        </w:rPr>
      </w:pPr>
      <w:r>
        <w:rPr>
          <w:b/>
          <w:spacing w:val="-2"/>
          <w:sz w:val="24"/>
        </w:rPr>
        <w:t xml:space="preserve">                  </w:t>
      </w:r>
      <w:r w:rsidR="002512EC">
        <w:rPr>
          <w:b/>
          <w:spacing w:val="-2"/>
          <w:sz w:val="24"/>
        </w:rPr>
        <w:t xml:space="preserve">V </w:t>
      </w:r>
      <w:r w:rsidR="00D37517" w:rsidRPr="002512EC">
        <w:rPr>
          <w:b/>
          <w:spacing w:val="-2"/>
          <w:sz w:val="24"/>
        </w:rPr>
        <w:t>SKYRIUS</w:t>
      </w:r>
    </w:p>
    <w:p w:rsidR="002F2677" w:rsidRDefault="00515792">
      <w:pPr>
        <w:ind w:right="1131"/>
        <w:jc w:val="center"/>
        <w:rPr>
          <w:b/>
          <w:sz w:val="24"/>
        </w:rPr>
      </w:pPr>
      <w:r>
        <w:rPr>
          <w:b/>
          <w:sz w:val="24"/>
        </w:rPr>
        <w:t xml:space="preserve">                </w:t>
      </w:r>
      <w:r w:rsidR="00D37517">
        <w:rPr>
          <w:b/>
          <w:sz w:val="24"/>
        </w:rPr>
        <w:t>ATSAKOMYBĖ</w:t>
      </w:r>
      <w:r w:rsidR="00D37517">
        <w:rPr>
          <w:b/>
          <w:spacing w:val="-9"/>
          <w:sz w:val="24"/>
        </w:rPr>
        <w:t xml:space="preserve"> </w:t>
      </w:r>
      <w:r w:rsidR="00D37517">
        <w:rPr>
          <w:b/>
          <w:sz w:val="24"/>
        </w:rPr>
        <w:t>IR</w:t>
      </w:r>
      <w:r w:rsidR="00D37517">
        <w:rPr>
          <w:b/>
          <w:spacing w:val="-5"/>
          <w:sz w:val="24"/>
        </w:rPr>
        <w:t xml:space="preserve"> </w:t>
      </w:r>
      <w:r w:rsidR="00D37517">
        <w:rPr>
          <w:b/>
          <w:sz w:val="24"/>
        </w:rPr>
        <w:t>PAŽEIDIMŲ</w:t>
      </w:r>
      <w:r w:rsidR="00D37517">
        <w:rPr>
          <w:b/>
          <w:spacing w:val="-5"/>
          <w:sz w:val="24"/>
        </w:rPr>
        <w:t xml:space="preserve"> </w:t>
      </w:r>
      <w:r w:rsidR="00D37517">
        <w:rPr>
          <w:b/>
          <w:sz w:val="24"/>
        </w:rPr>
        <w:t>NAGRINĖJIMO</w:t>
      </w:r>
      <w:r w:rsidR="00D37517">
        <w:rPr>
          <w:b/>
          <w:spacing w:val="-4"/>
          <w:sz w:val="24"/>
        </w:rPr>
        <w:t xml:space="preserve"> </w:t>
      </w:r>
      <w:r w:rsidR="00D37517">
        <w:rPr>
          <w:b/>
          <w:spacing w:val="-2"/>
          <w:sz w:val="24"/>
        </w:rPr>
        <w:t>TVARKA</w:t>
      </w:r>
    </w:p>
    <w:p w:rsidR="002F2677" w:rsidRDefault="002F2677">
      <w:pPr>
        <w:pStyle w:val="Pagrindinistekstas"/>
        <w:spacing w:before="4"/>
        <w:rPr>
          <w:b/>
        </w:rPr>
      </w:pPr>
    </w:p>
    <w:p w:rsidR="002271FE" w:rsidRPr="00727A51" w:rsidRDefault="004B1050" w:rsidP="004B1050">
      <w:pPr>
        <w:tabs>
          <w:tab w:val="left" w:pos="669"/>
        </w:tabs>
        <w:spacing w:before="1" w:line="276" w:lineRule="auto"/>
        <w:ind w:left="243" w:right="235"/>
        <w:jc w:val="both"/>
        <w:rPr>
          <w:sz w:val="24"/>
        </w:rPr>
      </w:pPr>
      <w:r w:rsidRPr="00727A51">
        <w:rPr>
          <w:sz w:val="24"/>
        </w:rPr>
        <w:t xml:space="preserve">12. </w:t>
      </w:r>
      <w:r w:rsidR="002271FE" w:rsidRPr="00727A51">
        <w:rPr>
          <w:sz w:val="24"/>
        </w:rPr>
        <w:t>Klasės</w:t>
      </w:r>
      <w:r w:rsidR="002271FE" w:rsidRPr="00727A51">
        <w:rPr>
          <w:spacing w:val="-5"/>
          <w:sz w:val="24"/>
        </w:rPr>
        <w:t xml:space="preserve"> </w:t>
      </w:r>
      <w:r w:rsidR="002271FE" w:rsidRPr="00727A51">
        <w:rPr>
          <w:sz w:val="24"/>
        </w:rPr>
        <w:t>vadovai,</w:t>
      </w:r>
      <w:r w:rsidR="002271FE" w:rsidRPr="00727A51">
        <w:rPr>
          <w:spacing w:val="-4"/>
          <w:sz w:val="24"/>
        </w:rPr>
        <w:t xml:space="preserve"> </w:t>
      </w:r>
      <w:r w:rsidR="002271FE" w:rsidRPr="00727A51">
        <w:rPr>
          <w:sz w:val="24"/>
        </w:rPr>
        <w:t>mokytojai</w:t>
      </w:r>
      <w:r w:rsidR="002271FE" w:rsidRPr="00727A51">
        <w:rPr>
          <w:spacing w:val="-3"/>
          <w:sz w:val="24"/>
        </w:rPr>
        <w:t xml:space="preserve"> </w:t>
      </w:r>
      <w:r w:rsidR="002271FE" w:rsidRPr="00727A51">
        <w:rPr>
          <w:sz w:val="24"/>
        </w:rPr>
        <w:t>ir</w:t>
      </w:r>
      <w:r w:rsidR="002271FE" w:rsidRPr="00727A51">
        <w:rPr>
          <w:spacing w:val="-5"/>
          <w:sz w:val="24"/>
        </w:rPr>
        <w:t xml:space="preserve"> </w:t>
      </w:r>
      <w:r w:rsidR="002271FE" w:rsidRPr="00727A51">
        <w:rPr>
          <w:sz w:val="24"/>
        </w:rPr>
        <w:t>kiti</w:t>
      </w:r>
      <w:r w:rsidR="002271FE" w:rsidRPr="00727A51">
        <w:rPr>
          <w:spacing w:val="-4"/>
          <w:sz w:val="24"/>
        </w:rPr>
        <w:t xml:space="preserve"> </w:t>
      </w:r>
      <w:r w:rsidR="002271FE" w:rsidRPr="00727A51">
        <w:rPr>
          <w:sz w:val="24"/>
        </w:rPr>
        <w:t>su</w:t>
      </w:r>
      <w:r w:rsidR="002271FE" w:rsidRPr="00727A51">
        <w:rPr>
          <w:spacing w:val="-5"/>
          <w:sz w:val="24"/>
        </w:rPr>
        <w:t xml:space="preserve"> </w:t>
      </w:r>
      <w:r w:rsidR="002271FE" w:rsidRPr="00727A51">
        <w:rPr>
          <w:sz w:val="24"/>
        </w:rPr>
        <w:t>ugdymu</w:t>
      </w:r>
      <w:r w:rsidR="002271FE" w:rsidRPr="00727A51">
        <w:rPr>
          <w:spacing w:val="-5"/>
          <w:sz w:val="24"/>
        </w:rPr>
        <w:t xml:space="preserve"> </w:t>
      </w:r>
      <w:r w:rsidR="002271FE" w:rsidRPr="00727A51">
        <w:rPr>
          <w:sz w:val="24"/>
        </w:rPr>
        <w:t>susiję</w:t>
      </w:r>
      <w:r w:rsidR="002271FE" w:rsidRPr="00727A51">
        <w:rPr>
          <w:spacing w:val="-4"/>
          <w:sz w:val="24"/>
        </w:rPr>
        <w:t xml:space="preserve"> </w:t>
      </w:r>
      <w:r w:rsidR="002271FE" w:rsidRPr="00727A51">
        <w:rPr>
          <w:sz w:val="24"/>
        </w:rPr>
        <w:t>darbuotojai</w:t>
      </w:r>
      <w:r w:rsidR="002271FE" w:rsidRPr="00727A51">
        <w:rPr>
          <w:spacing w:val="-3"/>
          <w:sz w:val="24"/>
        </w:rPr>
        <w:t xml:space="preserve"> </w:t>
      </w:r>
      <w:r w:rsidR="002271FE" w:rsidRPr="00727A51">
        <w:rPr>
          <w:sz w:val="24"/>
        </w:rPr>
        <w:t>privalo</w:t>
      </w:r>
      <w:r w:rsidR="002271FE" w:rsidRPr="00727A51">
        <w:rPr>
          <w:spacing w:val="-4"/>
          <w:sz w:val="24"/>
        </w:rPr>
        <w:t xml:space="preserve"> </w:t>
      </w:r>
      <w:r w:rsidR="002271FE" w:rsidRPr="00727A51">
        <w:rPr>
          <w:sz w:val="24"/>
        </w:rPr>
        <w:t>užtikrinti,</w:t>
      </w:r>
      <w:r w:rsidR="002271FE" w:rsidRPr="00727A51">
        <w:rPr>
          <w:spacing w:val="-4"/>
          <w:sz w:val="24"/>
        </w:rPr>
        <w:t xml:space="preserve"> </w:t>
      </w:r>
      <w:r w:rsidR="002271FE" w:rsidRPr="00727A51">
        <w:rPr>
          <w:sz w:val="24"/>
        </w:rPr>
        <w:t>kad mokiniai laikytųsi šio tvarkos aprašo nuostatų.</w:t>
      </w:r>
    </w:p>
    <w:p w:rsidR="002F2677" w:rsidRPr="00727A51" w:rsidRDefault="004B1050" w:rsidP="004B1050">
      <w:pPr>
        <w:tabs>
          <w:tab w:val="left" w:pos="669"/>
        </w:tabs>
        <w:spacing w:line="276" w:lineRule="auto"/>
        <w:ind w:left="243" w:right="235"/>
        <w:jc w:val="both"/>
        <w:rPr>
          <w:b/>
          <w:sz w:val="24"/>
        </w:rPr>
      </w:pPr>
      <w:r w:rsidRPr="00727A51">
        <w:rPr>
          <w:b/>
          <w:sz w:val="24"/>
        </w:rPr>
        <w:t xml:space="preserve">13. </w:t>
      </w:r>
      <w:r w:rsidR="00D37517" w:rsidRPr="00727A51">
        <w:rPr>
          <w:b/>
          <w:sz w:val="24"/>
        </w:rPr>
        <w:t xml:space="preserve">Mokinys, </w:t>
      </w:r>
      <w:r w:rsidR="007E28A3" w:rsidRPr="00727A51">
        <w:rPr>
          <w:b/>
          <w:sz w:val="24"/>
        </w:rPr>
        <w:t xml:space="preserve">pamokos metu </w:t>
      </w:r>
      <w:r w:rsidR="00D37517" w:rsidRPr="00727A51">
        <w:rPr>
          <w:b/>
          <w:sz w:val="24"/>
        </w:rPr>
        <w:t xml:space="preserve">savavališkai pasiėmęs ar naudojęs </w:t>
      </w:r>
      <w:r w:rsidR="00BA26D9" w:rsidRPr="00727A51">
        <w:rPr>
          <w:b/>
          <w:sz w:val="24"/>
        </w:rPr>
        <w:t xml:space="preserve">mobilųjį telefoną ar kitą </w:t>
      </w:r>
      <w:r w:rsidR="00D37517" w:rsidRPr="00727A51">
        <w:rPr>
          <w:b/>
          <w:sz w:val="24"/>
        </w:rPr>
        <w:t xml:space="preserve">informacinių technologijų įrenginį nesilaikydamas šio aprašo reikalavimų, privalo </w:t>
      </w:r>
      <w:r w:rsidR="002512EC" w:rsidRPr="00727A51">
        <w:rPr>
          <w:b/>
          <w:sz w:val="24"/>
        </w:rPr>
        <w:t xml:space="preserve">nedelsiant </w:t>
      </w:r>
      <w:r w:rsidR="00D37517" w:rsidRPr="00727A51">
        <w:rPr>
          <w:b/>
          <w:sz w:val="24"/>
        </w:rPr>
        <w:t>grąžinti</w:t>
      </w:r>
      <w:r w:rsidR="00BA26D9" w:rsidRPr="00727A51">
        <w:rPr>
          <w:b/>
          <w:sz w:val="24"/>
        </w:rPr>
        <w:t xml:space="preserve"> mobilųjį telefoną į special</w:t>
      </w:r>
      <w:r w:rsidR="00C32222" w:rsidRPr="00727A51">
        <w:rPr>
          <w:b/>
          <w:sz w:val="24"/>
        </w:rPr>
        <w:t>iai tam skirtą</w:t>
      </w:r>
      <w:r w:rsidR="00BA26D9" w:rsidRPr="00727A51">
        <w:rPr>
          <w:b/>
          <w:sz w:val="24"/>
        </w:rPr>
        <w:t xml:space="preserve"> </w:t>
      </w:r>
      <w:r w:rsidR="002271FE" w:rsidRPr="00727A51">
        <w:rPr>
          <w:b/>
          <w:sz w:val="24"/>
        </w:rPr>
        <w:t>dėžutę</w:t>
      </w:r>
      <w:r w:rsidR="00BA26D9" w:rsidRPr="00727A51">
        <w:rPr>
          <w:b/>
          <w:sz w:val="24"/>
        </w:rPr>
        <w:t xml:space="preserve">, </w:t>
      </w:r>
      <w:r w:rsidR="002271FE" w:rsidRPr="00727A51">
        <w:rPr>
          <w:b/>
          <w:sz w:val="24"/>
        </w:rPr>
        <w:t xml:space="preserve">o </w:t>
      </w:r>
      <w:r w:rsidR="00D81D45" w:rsidRPr="00727A51">
        <w:rPr>
          <w:b/>
          <w:sz w:val="24"/>
        </w:rPr>
        <w:t>kitu</w:t>
      </w:r>
      <w:r w:rsidR="00BA26D9" w:rsidRPr="00727A51">
        <w:rPr>
          <w:b/>
          <w:sz w:val="24"/>
        </w:rPr>
        <w:t xml:space="preserve"> </w:t>
      </w:r>
      <w:r w:rsidR="00D37517" w:rsidRPr="00727A51">
        <w:rPr>
          <w:b/>
          <w:sz w:val="24"/>
        </w:rPr>
        <w:t xml:space="preserve"> in</w:t>
      </w:r>
      <w:r w:rsidR="00D81D45" w:rsidRPr="00727A51">
        <w:rPr>
          <w:b/>
          <w:sz w:val="24"/>
        </w:rPr>
        <w:t>formacinių technologijų įrenginiu nebesinaudoti. Per atsiskaitomuosius, savarankiškus ir kontrolinius darbus kitą informacinių technologijų įrenginį tuoj pat</w:t>
      </w:r>
      <w:r w:rsidR="00D37517" w:rsidRPr="00727A51">
        <w:rPr>
          <w:b/>
          <w:sz w:val="24"/>
        </w:rPr>
        <w:t xml:space="preserve"> </w:t>
      </w:r>
      <w:r w:rsidR="00BA26D9" w:rsidRPr="00727A51">
        <w:rPr>
          <w:b/>
          <w:sz w:val="24"/>
        </w:rPr>
        <w:t>įsidėti į kuprinę</w:t>
      </w:r>
      <w:r w:rsidR="00D37517" w:rsidRPr="00727A51">
        <w:rPr>
          <w:b/>
          <w:sz w:val="24"/>
        </w:rPr>
        <w:t>.</w:t>
      </w:r>
    </w:p>
    <w:p w:rsidR="002F2677" w:rsidRPr="00727A51" w:rsidRDefault="004B1050" w:rsidP="004B1050">
      <w:pPr>
        <w:tabs>
          <w:tab w:val="left" w:pos="669"/>
        </w:tabs>
        <w:spacing w:line="276" w:lineRule="auto"/>
        <w:ind w:left="243" w:right="235"/>
        <w:jc w:val="both"/>
        <w:rPr>
          <w:b/>
          <w:sz w:val="24"/>
        </w:rPr>
      </w:pPr>
      <w:r w:rsidRPr="00727A51">
        <w:rPr>
          <w:b/>
          <w:sz w:val="24"/>
        </w:rPr>
        <w:t xml:space="preserve">14. </w:t>
      </w:r>
      <w:r w:rsidR="00D37517" w:rsidRPr="00727A51">
        <w:rPr>
          <w:b/>
          <w:sz w:val="24"/>
        </w:rPr>
        <w:t xml:space="preserve">Už </w:t>
      </w:r>
      <w:r w:rsidR="000F7DDF" w:rsidRPr="00727A51">
        <w:rPr>
          <w:b/>
          <w:sz w:val="24"/>
        </w:rPr>
        <w:t xml:space="preserve">pakartotinį </w:t>
      </w:r>
      <w:r w:rsidR="00D37517" w:rsidRPr="00727A51">
        <w:rPr>
          <w:b/>
          <w:sz w:val="24"/>
        </w:rPr>
        <w:t>pažeidimą</w:t>
      </w:r>
      <w:r w:rsidR="000F7DDF" w:rsidRPr="00727A51">
        <w:rPr>
          <w:b/>
          <w:sz w:val="24"/>
        </w:rPr>
        <w:t xml:space="preserve"> mokytojas rašo pranešimą, kuriame informuoja apie mokinio šio aprašo reikalavimų nesilaikymą.  Pranešimas perduodamas socialiniam pedagogui. </w:t>
      </w:r>
      <w:r w:rsidR="00085A57" w:rsidRPr="00727A51">
        <w:rPr>
          <w:b/>
          <w:sz w:val="24"/>
        </w:rPr>
        <w:t>Apie pažeidimą raštu per el. dienyną informuojami mokinio tėvai (globėjai). Už tėvų informavimą atsakingi klasių vadovai ir socialinis pedagogas.</w:t>
      </w:r>
      <w:bookmarkStart w:id="0" w:name="_GoBack"/>
      <w:bookmarkEnd w:id="0"/>
    </w:p>
    <w:p w:rsidR="002F2677" w:rsidRPr="00727A51" w:rsidRDefault="004B1050" w:rsidP="004B1050">
      <w:pPr>
        <w:tabs>
          <w:tab w:val="left" w:pos="669"/>
        </w:tabs>
        <w:spacing w:line="276" w:lineRule="auto"/>
        <w:ind w:left="243" w:right="235"/>
        <w:jc w:val="both"/>
        <w:rPr>
          <w:b/>
          <w:sz w:val="24"/>
        </w:rPr>
      </w:pPr>
      <w:r w:rsidRPr="00727A51">
        <w:rPr>
          <w:b/>
          <w:sz w:val="24"/>
        </w:rPr>
        <w:t xml:space="preserve">15. </w:t>
      </w:r>
      <w:r w:rsidR="000F7DDF" w:rsidRPr="00727A51">
        <w:rPr>
          <w:b/>
          <w:sz w:val="24"/>
        </w:rPr>
        <w:t>Mokiniui surinkus 3 pranešimus apie šio aprašo taisyklių nesilaikymą</w:t>
      </w:r>
      <w:r w:rsidR="00085A57" w:rsidRPr="00727A51">
        <w:rPr>
          <w:b/>
          <w:sz w:val="24"/>
        </w:rPr>
        <w:t xml:space="preserve"> gimnazijos direktoriaus įsakymu skiriama drausminė nuobauda -</w:t>
      </w:r>
      <w:r w:rsidR="000F7DDF" w:rsidRPr="00727A51">
        <w:rPr>
          <w:b/>
          <w:sz w:val="24"/>
        </w:rPr>
        <w:t xml:space="preserve"> papeikimas. </w:t>
      </w:r>
    </w:p>
    <w:p w:rsidR="00DC5E20" w:rsidRDefault="00515792" w:rsidP="00515792">
      <w:pPr>
        <w:tabs>
          <w:tab w:val="left" w:pos="3216"/>
        </w:tabs>
        <w:spacing w:before="157"/>
        <w:ind w:left="90" w:right="2575"/>
        <w:jc w:val="center"/>
        <w:rPr>
          <w:b/>
          <w:spacing w:val="-2"/>
          <w:sz w:val="24"/>
        </w:rPr>
      </w:pPr>
      <w:r>
        <w:rPr>
          <w:b/>
          <w:spacing w:val="-2"/>
          <w:sz w:val="24"/>
        </w:rPr>
        <w:t xml:space="preserve">                                              </w:t>
      </w:r>
    </w:p>
    <w:p w:rsidR="00515792" w:rsidRDefault="00515792" w:rsidP="00DC5E20">
      <w:pPr>
        <w:tabs>
          <w:tab w:val="left" w:pos="3216"/>
        </w:tabs>
        <w:spacing w:before="157"/>
        <w:ind w:left="90" w:right="-35"/>
        <w:jc w:val="center"/>
        <w:rPr>
          <w:b/>
          <w:spacing w:val="-2"/>
          <w:sz w:val="24"/>
        </w:rPr>
      </w:pPr>
      <w:r>
        <w:rPr>
          <w:b/>
          <w:spacing w:val="-2"/>
          <w:sz w:val="24"/>
        </w:rPr>
        <w:t>VI S</w:t>
      </w:r>
      <w:r w:rsidR="00D37517" w:rsidRPr="00515792">
        <w:rPr>
          <w:b/>
          <w:spacing w:val="-2"/>
          <w:sz w:val="24"/>
        </w:rPr>
        <w:t>KYRIUS</w:t>
      </w:r>
    </w:p>
    <w:p w:rsidR="002F2677" w:rsidRPr="00515792" w:rsidRDefault="00D37517" w:rsidP="00DC5E20">
      <w:pPr>
        <w:tabs>
          <w:tab w:val="left" w:pos="3216"/>
        </w:tabs>
        <w:spacing w:before="157"/>
        <w:ind w:left="90" w:right="-35"/>
        <w:jc w:val="center"/>
        <w:rPr>
          <w:b/>
          <w:sz w:val="24"/>
        </w:rPr>
      </w:pPr>
      <w:r w:rsidRPr="00515792">
        <w:rPr>
          <w:b/>
          <w:sz w:val="24"/>
        </w:rPr>
        <w:t>BAIGIAMOSIOS</w:t>
      </w:r>
      <w:r w:rsidRPr="00515792">
        <w:rPr>
          <w:b/>
          <w:spacing w:val="-15"/>
          <w:sz w:val="24"/>
        </w:rPr>
        <w:t xml:space="preserve"> </w:t>
      </w:r>
      <w:r w:rsidRPr="00515792">
        <w:rPr>
          <w:b/>
          <w:sz w:val="24"/>
        </w:rPr>
        <w:t>NUOSTATOS</w:t>
      </w:r>
    </w:p>
    <w:p w:rsidR="002F2677" w:rsidRDefault="002F2677">
      <w:pPr>
        <w:pStyle w:val="Pagrindinistekstas"/>
        <w:spacing w:before="4"/>
        <w:rPr>
          <w:b/>
        </w:rPr>
      </w:pPr>
    </w:p>
    <w:p w:rsidR="002F2677" w:rsidRPr="004B1050" w:rsidRDefault="004B1050" w:rsidP="00DC5E20">
      <w:pPr>
        <w:tabs>
          <w:tab w:val="left" w:pos="669"/>
        </w:tabs>
        <w:spacing w:line="275" w:lineRule="exact"/>
        <w:ind w:left="243"/>
        <w:jc w:val="both"/>
        <w:rPr>
          <w:sz w:val="24"/>
        </w:rPr>
      </w:pPr>
      <w:r>
        <w:rPr>
          <w:sz w:val="24"/>
        </w:rPr>
        <w:t xml:space="preserve">16. </w:t>
      </w:r>
      <w:r w:rsidR="00D37517" w:rsidRPr="004B1050">
        <w:rPr>
          <w:sz w:val="24"/>
        </w:rPr>
        <w:t xml:space="preserve">Su šiuo tvarkos aprašu supažindinami mokiniai, jų tėvai (globėjai, rūpintojai), mokytojai ir kiti </w:t>
      </w:r>
      <w:r w:rsidR="00DC5E20">
        <w:rPr>
          <w:sz w:val="24"/>
        </w:rPr>
        <w:t>G</w:t>
      </w:r>
      <w:r w:rsidR="00D37517" w:rsidRPr="004B1050">
        <w:rPr>
          <w:sz w:val="24"/>
        </w:rPr>
        <w:t>imnazijos bendruomenės nariai.</w:t>
      </w:r>
      <w:r w:rsidR="00C32222" w:rsidRPr="004B1050">
        <w:rPr>
          <w:sz w:val="24"/>
        </w:rPr>
        <w:t xml:space="preserve"> </w:t>
      </w:r>
      <w:r w:rsidR="00D37517" w:rsidRPr="004B1050">
        <w:rPr>
          <w:sz w:val="24"/>
        </w:rPr>
        <w:t>Tvarkos</w:t>
      </w:r>
      <w:r w:rsidR="00D37517" w:rsidRPr="004B1050">
        <w:rPr>
          <w:spacing w:val="-8"/>
          <w:sz w:val="24"/>
        </w:rPr>
        <w:t xml:space="preserve"> </w:t>
      </w:r>
      <w:r w:rsidR="00D37517" w:rsidRPr="004B1050">
        <w:rPr>
          <w:sz w:val="24"/>
        </w:rPr>
        <w:t>aprašas</w:t>
      </w:r>
      <w:r w:rsidR="00D37517" w:rsidRPr="004B1050">
        <w:rPr>
          <w:spacing w:val="-6"/>
          <w:sz w:val="24"/>
        </w:rPr>
        <w:t xml:space="preserve"> </w:t>
      </w:r>
      <w:r w:rsidR="00D37517" w:rsidRPr="004B1050">
        <w:rPr>
          <w:sz w:val="24"/>
        </w:rPr>
        <w:t>skelbiamas</w:t>
      </w:r>
      <w:r w:rsidR="00D37517" w:rsidRPr="004B1050">
        <w:rPr>
          <w:spacing w:val="-5"/>
          <w:sz w:val="24"/>
        </w:rPr>
        <w:t xml:space="preserve"> </w:t>
      </w:r>
      <w:r w:rsidR="00D37517" w:rsidRPr="004B1050">
        <w:rPr>
          <w:sz w:val="24"/>
        </w:rPr>
        <w:t>Gimnazijos</w:t>
      </w:r>
      <w:r w:rsidR="00D37517" w:rsidRPr="004B1050">
        <w:rPr>
          <w:spacing w:val="-6"/>
          <w:sz w:val="24"/>
        </w:rPr>
        <w:t xml:space="preserve"> </w:t>
      </w:r>
      <w:r w:rsidR="00D37517" w:rsidRPr="004B1050">
        <w:rPr>
          <w:sz w:val="24"/>
        </w:rPr>
        <w:t>interneto</w:t>
      </w:r>
      <w:r w:rsidR="00D37517" w:rsidRPr="004B1050">
        <w:rPr>
          <w:spacing w:val="-5"/>
          <w:sz w:val="24"/>
        </w:rPr>
        <w:t xml:space="preserve"> </w:t>
      </w:r>
      <w:r w:rsidR="00D37517" w:rsidRPr="004B1050">
        <w:rPr>
          <w:spacing w:val="-2"/>
          <w:sz w:val="24"/>
        </w:rPr>
        <w:t>svetainėje.</w:t>
      </w:r>
    </w:p>
    <w:p w:rsidR="002F2677" w:rsidRDefault="002F2677">
      <w:pPr>
        <w:pStyle w:val="Pagrindinistekstas"/>
        <w:rPr>
          <w:sz w:val="20"/>
        </w:rPr>
      </w:pPr>
    </w:p>
    <w:p w:rsidR="002F2677" w:rsidRDefault="002F2677">
      <w:pPr>
        <w:pStyle w:val="Pagrindinistekstas"/>
        <w:rPr>
          <w:sz w:val="20"/>
        </w:rPr>
      </w:pPr>
    </w:p>
    <w:p w:rsidR="00515792" w:rsidRDefault="00515792">
      <w:pPr>
        <w:pStyle w:val="Pagrindinistekstas"/>
        <w:rPr>
          <w:sz w:val="20"/>
        </w:rPr>
      </w:pPr>
    </w:p>
    <w:p w:rsidR="00515792" w:rsidRDefault="00515792">
      <w:pPr>
        <w:pStyle w:val="Pagrindinistekstas"/>
        <w:rPr>
          <w:sz w:val="20"/>
        </w:rPr>
      </w:pPr>
    </w:p>
    <w:p w:rsidR="002F2677" w:rsidRDefault="00D37517">
      <w:pPr>
        <w:pStyle w:val="Pagrindinistekstas"/>
        <w:spacing w:before="128"/>
        <w:rPr>
          <w:sz w:val="20"/>
        </w:rPr>
      </w:pPr>
      <w:r>
        <w:rPr>
          <w:noProof/>
          <w:sz w:val="20"/>
          <w:lang w:val="en-US"/>
        </w:rPr>
        <mc:AlternateContent>
          <mc:Choice Requires="wps">
            <w:drawing>
              <wp:anchor distT="0" distB="0" distL="0" distR="0" simplePos="0" relativeHeight="251658240" behindDoc="1" locked="0" layoutInCell="1" allowOverlap="1">
                <wp:simplePos x="0" y="0"/>
                <wp:positionH relativeFrom="page">
                  <wp:posOffset>2410460</wp:posOffset>
                </wp:positionH>
                <wp:positionV relativeFrom="paragraph">
                  <wp:posOffset>242557</wp:posOffset>
                </wp:positionV>
                <wp:extent cx="27432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593BBF" id="Graphic 3" o:spid="_x0000_s1026" style="position:absolute;margin-left:189.8pt;margin-top:19.1pt;width:3in;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" path="m,l2743200,e" filled="f" strokeweight=".84pt">
                <v:path arrowok="t"/>
                <w10:wrap type="topAndBottom" anchorx="page"/>
              </v:shape>
            </w:pict>
          </mc:Fallback>
        </mc:AlternateContent>
      </w:r>
    </w:p>
    <w:p w:rsidR="002F2677" w:rsidRDefault="002F2677">
      <w:pPr>
        <w:spacing w:before="9" w:line="208" w:lineRule="auto"/>
        <w:ind w:left="115" w:right="7751"/>
        <w:rPr>
          <w:sz w:val="20"/>
        </w:rPr>
      </w:pPr>
    </w:p>
    <w:sectPr w:rsidR="002F2677" w:rsidSect="00C32222">
      <w:footerReference w:type="default" r:id="rId7"/>
      <w:pgSz w:w="11910" w:h="16840" w:code="9"/>
      <w:pgMar w:top="425" w:right="425" w:bottom="425" w:left="720" w:header="0" w:footer="0" w:gutter="0"/>
      <w:cols w:space="1296"/>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B6C" w:rsidRDefault="008C3B6C">
      <w:r>
        <w:separator/>
      </w:r>
    </w:p>
  </w:endnote>
  <w:endnote w:type="continuationSeparator" w:id="0">
    <w:p w:rsidR="008C3B6C" w:rsidRDefault="008C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677" w:rsidRDefault="002F2677">
    <w:pPr>
      <w:pStyle w:val="Pagrindinistekstas"/>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B6C" w:rsidRDefault="008C3B6C">
      <w:r>
        <w:separator/>
      </w:r>
    </w:p>
  </w:footnote>
  <w:footnote w:type="continuationSeparator" w:id="0">
    <w:p w:rsidR="008C3B6C" w:rsidRDefault="008C3B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A259D"/>
    <w:multiLevelType w:val="multilevel"/>
    <w:tmpl w:val="54D49A9C"/>
    <w:lvl w:ilvl="0">
      <w:start w:val="1"/>
      <w:numFmt w:val="decimal"/>
      <w:lvlText w:val="%1."/>
      <w:lvlJc w:val="left"/>
      <w:pPr>
        <w:ind w:left="603" w:hanging="360"/>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963" w:hanging="7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320" w:hanging="720"/>
      </w:pPr>
      <w:rPr>
        <w:rFonts w:hint="default"/>
        <w:lang w:val="lt-LT" w:eastAsia="en-US" w:bidi="ar-SA"/>
      </w:rPr>
    </w:lvl>
    <w:lvl w:ilvl="3">
      <w:numFmt w:val="bullet"/>
      <w:lvlText w:val="•"/>
      <w:lvlJc w:val="left"/>
      <w:pPr>
        <w:ind w:left="2395" w:hanging="720"/>
      </w:pPr>
      <w:rPr>
        <w:rFonts w:hint="default"/>
        <w:lang w:val="lt-LT" w:eastAsia="en-US" w:bidi="ar-SA"/>
      </w:rPr>
    </w:lvl>
    <w:lvl w:ilvl="4">
      <w:numFmt w:val="bullet"/>
      <w:lvlText w:val="•"/>
      <w:lvlJc w:val="left"/>
      <w:pPr>
        <w:ind w:left="3470" w:hanging="720"/>
      </w:pPr>
      <w:rPr>
        <w:rFonts w:hint="default"/>
        <w:lang w:val="lt-LT" w:eastAsia="en-US" w:bidi="ar-SA"/>
      </w:rPr>
    </w:lvl>
    <w:lvl w:ilvl="5">
      <w:numFmt w:val="bullet"/>
      <w:lvlText w:val="•"/>
      <w:lvlJc w:val="left"/>
      <w:pPr>
        <w:ind w:left="4545" w:hanging="720"/>
      </w:pPr>
      <w:rPr>
        <w:rFonts w:hint="default"/>
        <w:lang w:val="lt-LT" w:eastAsia="en-US" w:bidi="ar-SA"/>
      </w:rPr>
    </w:lvl>
    <w:lvl w:ilvl="6">
      <w:numFmt w:val="bullet"/>
      <w:lvlText w:val="•"/>
      <w:lvlJc w:val="left"/>
      <w:pPr>
        <w:ind w:left="5621" w:hanging="720"/>
      </w:pPr>
      <w:rPr>
        <w:rFonts w:hint="default"/>
        <w:lang w:val="lt-LT" w:eastAsia="en-US" w:bidi="ar-SA"/>
      </w:rPr>
    </w:lvl>
    <w:lvl w:ilvl="7">
      <w:numFmt w:val="bullet"/>
      <w:lvlText w:val="•"/>
      <w:lvlJc w:val="left"/>
      <w:pPr>
        <w:ind w:left="6696" w:hanging="720"/>
      </w:pPr>
      <w:rPr>
        <w:rFonts w:hint="default"/>
        <w:lang w:val="lt-LT" w:eastAsia="en-US" w:bidi="ar-SA"/>
      </w:rPr>
    </w:lvl>
    <w:lvl w:ilvl="8">
      <w:numFmt w:val="bullet"/>
      <w:lvlText w:val="•"/>
      <w:lvlJc w:val="left"/>
      <w:pPr>
        <w:ind w:left="7771" w:hanging="720"/>
      </w:pPr>
      <w:rPr>
        <w:rFonts w:hint="default"/>
        <w:lang w:val="lt-LT" w:eastAsia="en-US" w:bidi="ar-SA"/>
      </w:rPr>
    </w:lvl>
  </w:abstractNum>
  <w:abstractNum w:abstractNumId="1" w15:restartNumberingAfterBreak="0">
    <w:nsid w:val="3208161C"/>
    <w:multiLevelType w:val="hybridMultilevel"/>
    <w:tmpl w:val="D86E70B0"/>
    <w:lvl w:ilvl="0" w:tplc="7756A18E">
      <w:start w:val="3"/>
      <w:numFmt w:val="upperRoman"/>
      <w:lvlText w:val="%1"/>
      <w:lvlJc w:val="left"/>
      <w:pPr>
        <w:ind w:left="4032" w:hanging="340"/>
        <w:jc w:val="right"/>
      </w:pPr>
      <w:rPr>
        <w:rFonts w:ascii="Times New Roman" w:eastAsia="Times New Roman" w:hAnsi="Times New Roman" w:cs="Times New Roman" w:hint="default"/>
        <w:b/>
        <w:bCs/>
        <w:i w:val="0"/>
        <w:iCs w:val="0"/>
        <w:spacing w:val="-2"/>
        <w:w w:val="100"/>
        <w:sz w:val="24"/>
        <w:szCs w:val="24"/>
        <w:lang w:val="lt-LT" w:eastAsia="en-US" w:bidi="ar-SA"/>
      </w:rPr>
    </w:lvl>
    <w:lvl w:ilvl="1" w:tplc="3B8CDACC">
      <w:numFmt w:val="bullet"/>
      <w:lvlText w:val="•"/>
      <w:lvlJc w:val="left"/>
      <w:pPr>
        <w:ind w:left="4628" w:hanging="340"/>
      </w:pPr>
      <w:rPr>
        <w:rFonts w:hint="default"/>
        <w:lang w:val="lt-LT" w:eastAsia="en-US" w:bidi="ar-SA"/>
      </w:rPr>
    </w:lvl>
    <w:lvl w:ilvl="2" w:tplc="864CB07C">
      <w:numFmt w:val="bullet"/>
      <w:lvlText w:val="•"/>
      <w:lvlJc w:val="left"/>
      <w:pPr>
        <w:ind w:left="5216" w:hanging="340"/>
      </w:pPr>
      <w:rPr>
        <w:rFonts w:hint="default"/>
        <w:lang w:val="lt-LT" w:eastAsia="en-US" w:bidi="ar-SA"/>
      </w:rPr>
    </w:lvl>
    <w:lvl w:ilvl="3" w:tplc="02D04FA4">
      <w:numFmt w:val="bullet"/>
      <w:lvlText w:val="•"/>
      <w:lvlJc w:val="left"/>
      <w:pPr>
        <w:ind w:left="5804" w:hanging="340"/>
      </w:pPr>
      <w:rPr>
        <w:rFonts w:hint="default"/>
        <w:lang w:val="lt-LT" w:eastAsia="en-US" w:bidi="ar-SA"/>
      </w:rPr>
    </w:lvl>
    <w:lvl w:ilvl="4" w:tplc="A412EA54">
      <w:numFmt w:val="bullet"/>
      <w:lvlText w:val="•"/>
      <w:lvlJc w:val="left"/>
      <w:pPr>
        <w:ind w:left="6392" w:hanging="340"/>
      </w:pPr>
      <w:rPr>
        <w:rFonts w:hint="default"/>
        <w:lang w:val="lt-LT" w:eastAsia="en-US" w:bidi="ar-SA"/>
      </w:rPr>
    </w:lvl>
    <w:lvl w:ilvl="5" w:tplc="22C41A22">
      <w:numFmt w:val="bullet"/>
      <w:lvlText w:val="•"/>
      <w:lvlJc w:val="left"/>
      <w:pPr>
        <w:ind w:left="6981" w:hanging="340"/>
      </w:pPr>
      <w:rPr>
        <w:rFonts w:hint="default"/>
        <w:lang w:val="lt-LT" w:eastAsia="en-US" w:bidi="ar-SA"/>
      </w:rPr>
    </w:lvl>
    <w:lvl w:ilvl="6" w:tplc="ECE6C638">
      <w:numFmt w:val="bullet"/>
      <w:lvlText w:val="•"/>
      <w:lvlJc w:val="left"/>
      <w:pPr>
        <w:ind w:left="7569" w:hanging="340"/>
      </w:pPr>
      <w:rPr>
        <w:rFonts w:hint="default"/>
        <w:lang w:val="lt-LT" w:eastAsia="en-US" w:bidi="ar-SA"/>
      </w:rPr>
    </w:lvl>
    <w:lvl w:ilvl="7" w:tplc="F912E2E4">
      <w:numFmt w:val="bullet"/>
      <w:lvlText w:val="•"/>
      <w:lvlJc w:val="left"/>
      <w:pPr>
        <w:ind w:left="8157" w:hanging="340"/>
      </w:pPr>
      <w:rPr>
        <w:rFonts w:hint="default"/>
        <w:lang w:val="lt-LT" w:eastAsia="en-US" w:bidi="ar-SA"/>
      </w:rPr>
    </w:lvl>
    <w:lvl w:ilvl="8" w:tplc="E79E18AA">
      <w:numFmt w:val="bullet"/>
      <w:lvlText w:val="•"/>
      <w:lvlJc w:val="left"/>
      <w:pPr>
        <w:ind w:left="8745" w:hanging="340"/>
      </w:pPr>
      <w:rPr>
        <w:rFonts w:hint="default"/>
        <w:lang w:val="lt-LT" w:eastAsia="en-US" w:bidi="ar-SA"/>
      </w:rPr>
    </w:lvl>
  </w:abstractNum>
  <w:abstractNum w:abstractNumId="2" w15:restartNumberingAfterBreak="0">
    <w:nsid w:val="4331723C"/>
    <w:multiLevelType w:val="multilevel"/>
    <w:tmpl w:val="54D49A9C"/>
    <w:lvl w:ilvl="0">
      <w:start w:val="1"/>
      <w:numFmt w:val="decimal"/>
      <w:lvlText w:val="%1."/>
      <w:lvlJc w:val="left"/>
      <w:pPr>
        <w:ind w:left="603" w:hanging="360"/>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963" w:hanging="7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320" w:hanging="720"/>
      </w:pPr>
      <w:rPr>
        <w:rFonts w:hint="default"/>
        <w:lang w:val="lt-LT" w:eastAsia="en-US" w:bidi="ar-SA"/>
      </w:rPr>
    </w:lvl>
    <w:lvl w:ilvl="3">
      <w:numFmt w:val="bullet"/>
      <w:lvlText w:val="•"/>
      <w:lvlJc w:val="left"/>
      <w:pPr>
        <w:ind w:left="2395" w:hanging="720"/>
      </w:pPr>
      <w:rPr>
        <w:rFonts w:hint="default"/>
        <w:lang w:val="lt-LT" w:eastAsia="en-US" w:bidi="ar-SA"/>
      </w:rPr>
    </w:lvl>
    <w:lvl w:ilvl="4">
      <w:numFmt w:val="bullet"/>
      <w:lvlText w:val="•"/>
      <w:lvlJc w:val="left"/>
      <w:pPr>
        <w:ind w:left="3470" w:hanging="720"/>
      </w:pPr>
      <w:rPr>
        <w:rFonts w:hint="default"/>
        <w:lang w:val="lt-LT" w:eastAsia="en-US" w:bidi="ar-SA"/>
      </w:rPr>
    </w:lvl>
    <w:lvl w:ilvl="5">
      <w:numFmt w:val="bullet"/>
      <w:lvlText w:val="•"/>
      <w:lvlJc w:val="left"/>
      <w:pPr>
        <w:ind w:left="4545" w:hanging="720"/>
      </w:pPr>
      <w:rPr>
        <w:rFonts w:hint="default"/>
        <w:lang w:val="lt-LT" w:eastAsia="en-US" w:bidi="ar-SA"/>
      </w:rPr>
    </w:lvl>
    <w:lvl w:ilvl="6">
      <w:numFmt w:val="bullet"/>
      <w:lvlText w:val="•"/>
      <w:lvlJc w:val="left"/>
      <w:pPr>
        <w:ind w:left="5621" w:hanging="720"/>
      </w:pPr>
      <w:rPr>
        <w:rFonts w:hint="default"/>
        <w:lang w:val="lt-LT" w:eastAsia="en-US" w:bidi="ar-SA"/>
      </w:rPr>
    </w:lvl>
    <w:lvl w:ilvl="7">
      <w:numFmt w:val="bullet"/>
      <w:lvlText w:val="•"/>
      <w:lvlJc w:val="left"/>
      <w:pPr>
        <w:ind w:left="6696" w:hanging="720"/>
      </w:pPr>
      <w:rPr>
        <w:rFonts w:hint="default"/>
        <w:lang w:val="lt-LT" w:eastAsia="en-US" w:bidi="ar-SA"/>
      </w:rPr>
    </w:lvl>
    <w:lvl w:ilvl="8">
      <w:numFmt w:val="bullet"/>
      <w:lvlText w:val="•"/>
      <w:lvlJc w:val="left"/>
      <w:pPr>
        <w:ind w:left="7771" w:hanging="720"/>
      </w:pPr>
      <w:rPr>
        <w:rFonts w:hint="default"/>
        <w:lang w:val="lt-LT" w:eastAsia="en-US" w:bidi="ar-SA"/>
      </w:rPr>
    </w:lvl>
  </w:abstractNum>
  <w:abstractNum w:abstractNumId="3" w15:restartNumberingAfterBreak="0">
    <w:nsid w:val="4D127648"/>
    <w:multiLevelType w:val="multilevel"/>
    <w:tmpl w:val="54D49A9C"/>
    <w:lvl w:ilvl="0">
      <w:start w:val="1"/>
      <w:numFmt w:val="decimal"/>
      <w:lvlText w:val="%1."/>
      <w:lvlJc w:val="left"/>
      <w:pPr>
        <w:ind w:left="603" w:hanging="360"/>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963" w:hanging="7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320" w:hanging="720"/>
      </w:pPr>
      <w:rPr>
        <w:rFonts w:hint="default"/>
        <w:lang w:val="lt-LT" w:eastAsia="en-US" w:bidi="ar-SA"/>
      </w:rPr>
    </w:lvl>
    <w:lvl w:ilvl="3">
      <w:numFmt w:val="bullet"/>
      <w:lvlText w:val="•"/>
      <w:lvlJc w:val="left"/>
      <w:pPr>
        <w:ind w:left="2395" w:hanging="720"/>
      </w:pPr>
      <w:rPr>
        <w:rFonts w:hint="default"/>
        <w:lang w:val="lt-LT" w:eastAsia="en-US" w:bidi="ar-SA"/>
      </w:rPr>
    </w:lvl>
    <w:lvl w:ilvl="4">
      <w:numFmt w:val="bullet"/>
      <w:lvlText w:val="•"/>
      <w:lvlJc w:val="left"/>
      <w:pPr>
        <w:ind w:left="3470" w:hanging="720"/>
      </w:pPr>
      <w:rPr>
        <w:rFonts w:hint="default"/>
        <w:lang w:val="lt-LT" w:eastAsia="en-US" w:bidi="ar-SA"/>
      </w:rPr>
    </w:lvl>
    <w:lvl w:ilvl="5">
      <w:numFmt w:val="bullet"/>
      <w:lvlText w:val="•"/>
      <w:lvlJc w:val="left"/>
      <w:pPr>
        <w:ind w:left="4545" w:hanging="720"/>
      </w:pPr>
      <w:rPr>
        <w:rFonts w:hint="default"/>
        <w:lang w:val="lt-LT" w:eastAsia="en-US" w:bidi="ar-SA"/>
      </w:rPr>
    </w:lvl>
    <w:lvl w:ilvl="6">
      <w:numFmt w:val="bullet"/>
      <w:lvlText w:val="•"/>
      <w:lvlJc w:val="left"/>
      <w:pPr>
        <w:ind w:left="5621" w:hanging="720"/>
      </w:pPr>
      <w:rPr>
        <w:rFonts w:hint="default"/>
        <w:lang w:val="lt-LT" w:eastAsia="en-US" w:bidi="ar-SA"/>
      </w:rPr>
    </w:lvl>
    <w:lvl w:ilvl="7">
      <w:numFmt w:val="bullet"/>
      <w:lvlText w:val="•"/>
      <w:lvlJc w:val="left"/>
      <w:pPr>
        <w:ind w:left="6696" w:hanging="720"/>
      </w:pPr>
      <w:rPr>
        <w:rFonts w:hint="default"/>
        <w:lang w:val="lt-LT" w:eastAsia="en-US" w:bidi="ar-SA"/>
      </w:rPr>
    </w:lvl>
    <w:lvl w:ilvl="8">
      <w:numFmt w:val="bullet"/>
      <w:lvlText w:val="•"/>
      <w:lvlJc w:val="left"/>
      <w:pPr>
        <w:ind w:left="7771" w:hanging="720"/>
      </w:pPr>
      <w:rPr>
        <w:rFonts w:hint="default"/>
        <w:lang w:val="lt-LT" w:eastAsia="en-US" w:bidi="ar-SA"/>
      </w:rPr>
    </w:lvl>
  </w:abstractNum>
  <w:abstractNum w:abstractNumId="4" w15:restartNumberingAfterBreak="0">
    <w:nsid w:val="71C603F3"/>
    <w:multiLevelType w:val="hybridMultilevel"/>
    <w:tmpl w:val="51AECF72"/>
    <w:lvl w:ilvl="0" w:tplc="FFBA4314">
      <w:start w:val="1"/>
      <w:numFmt w:val="decimal"/>
      <w:lvlText w:val="%1."/>
      <w:lvlJc w:val="left"/>
      <w:pPr>
        <w:ind w:left="1071" w:hanging="36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DA0EF4CE">
      <w:numFmt w:val="bullet"/>
      <w:lvlText w:val="•"/>
      <w:lvlJc w:val="left"/>
      <w:pPr>
        <w:ind w:left="1964" w:hanging="360"/>
      </w:pPr>
      <w:rPr>
        <w:rFonts w:hint="default"/>
        <w:lang w:val="lt-LT" w:eastAsia="en-US" w:bidi="ar-SA"/>
      </w:rPr>
    </w:lvl>
    <w:lvl w:ilvl="2" w:tplc="161C9732">
      <w:numFmt w:val="bullet"/>
      <w:lvlText w:val="•"/>
      <w:lvlJc w:val="left"/>
      <w:pPr>
        <w:ind w:left="2848" w:hanging="360"/>
      </w:pPr>
      <w:rPr>
        <w:rFonts w:hint="default"/>
        <w:lang w:val="lt-LT" w:eastAsia="en-US" w:bidi="ar-SA"/>
      </w:rPr>
    </w:lvl>
    <w:lvl w:ilvl="3" w:tplc="F268384A">
      <w:numFmt w:val="bullet"/>
      <w:lvlText w:val="•"/>
      <w:lvlJc w:val="left"/>
      <w:pPr>
        <w:ind w:left="3732" w:hanging="360"/>
      </w:pPr>
      <w:rPr>
        <w:rFonts w:hint="default"/>
        <w:lang w:val="lt-LT" w:eastAsia="en-US" w:bidi="ar-SA"/>
      </w:rPr>
    </w:lvl>
    <w:lvl w:ilvl="4" w:tplc="EBD83CDA">
      <w:numFmt w:val="bullet"/>
      <w:lvlText w:val="•"/>
      <w:lvlJc w:val="left"/>
      <w:pPr>
        <w:ind w:left="4616" w:hanging="360"/>
      </w:pPr>
      <w:rPr>
        <w:rFonts w:hint="default"/>
        <w:lang w:val="lt-LT" w:eastAsia="en-US" w:bidi="ar-SA"/>
      </w:rPr>
    </w:lvl>
    <w:lvl w:ilvl="5" w:tplc="F528AB68">
      <w:numFmt w:val="bullet"/>
      <w:lvlText w:val="•"/>
      <w:lvlJc w:val="left"/>
      <w:pPr>
        <w:ind w:left="5501" w:hanging="360"/>
      </w:pPr>
      <w:rPr>
        <w:rFonts w:hint="default"/>
        <w:lang w:val="lt-LT" w:eastAsia="en-US" w:bidi="ar-SA"/>
      </w:rPr>
    </w:lvl>
    <w:lvl w:ilvl="6" w:tplc="2512AA30">
      <w:numFmt w:val="bullet"/>
      <w:lvlText w:val="•"/>
      <w:lvlJc w:val="left"/>
      <w:pPr>
        <w:ind w:left="6385" w:hanging="360"/>
      </w:pPr>
      <w:rPr>
        <w:rFonts w:hint="default"/>
        <w:lang w:val="lt-LT" w:eastAsia="en-US" w:bidi="ar-SA"/>
      </w:rPr>
    </w:lvl>
    <w:lvl w:ilvl="7" w:tplc="A356C25A">
      <w:numFmt w:val="bullet"/>
      <w:lvlText w:val="•"/>
      <w:lvlJc w:val="left"/>
      <w:pPr>
        <w:ind w:left="7269" w:hanging="360"/>
      </w:pPr>
      <w:rPr>
        <w:rFonts w:hint="default"/>
        <w:lang w:val="lt-LT" w:eastAsia="en-US" w:bidi="ar-SA"/>
      </w:rPr>
    </w:lvl>
    <w:lvl w:ilvl="8" w:tplc="A24238CE">
      <w:numFmt w:val="bullet"/>
      <w:lvlText w:val="•"/>
      <w:lvlJc w:val="left"/>
      <w:pPr>
        <w:ind w:left="8153" w:hanging="360"/>
      </w:pPr>
      <w:rPr>
        <w:rFonts w:hint="default"/>
        <w:lang w:val="lt-LT" w:eastAsia="en-US" w:bidi="ar-S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F2677"/>
    <w:rsid w:val="00085A57"/>
    <w:rsid w:val="000F7DDF"/>
    <w:rsid w:val="00223838"/>
    <w:rsid w:val="002271FE"/>
    <w:rsid w:val="002512EC"/>
    <w:rsid w:val="002E1F17"/>
    <w:rsid w:val="002F2677"/>
    <w:rsid w:val="0046470A"/>
    <w:rsid w:val="004B1050"/>
    <w:rsid w:val="00515792"/>
    <w:rsid w:val="0055385D"/>
    <w:rsid w:val="00576B9A"/>
    <w:rsid w:val="005E73A2"/>
    <w:rsid w:val="006A4F69"/>
    <w:rsid w:val="00727A51"/>
    <w:rsid w:val="007E28A3"/>
    <w:rsid w:val="008C3B6C"/>
    <w:rsid w:val="009013D4"/>
    <w:rsid w:val="0092526E"/>
    <w:rsid w:val="00B22AAA"/>
    <w:rsid w:val="00BA10E2"/>
    <w:rsid w:val="00BA26D9"/>
    <w:rsid w:val="00C32222"/>
    <w:rsid w:val="00C35579"/>
    <w:rsid w:val="00C632BC"/>
    <w:rsid w:val="00D14D31"/>
    <w:rsid w:val="00D37517"/>
    <w:rsid w:val="00D6284F"/>
    <w:rsid w:val="00D81D45"/>
    <w:rsid w:val="00DC5E20"/>
    <w:rsid w:val="00DF0EA4"/>
    <w:rsid w:val="00E14826"/>
    <w:rsid w:val="00EB09CD"/>
    <w:rsid w:val="00F1283F"/>
    <w:rsid w:val="00F473F8"/>
    <w:rsid w:val="00F9342A"/>
    <w:rsid w:val="00FE54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01AF0-696A-4A2A-AABD-0971ABF9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962" w:right="1024" w:hanging="360"/>
      <w:jc w:val="both"/>
    </w:pPr>
  </w:style>
  <w:style w:type="paragraph" w:customStyle="1" w:styleId="TableParagraph">
    <w:name w:val="Table Paragraph"/>
    <w:basedOn w:val="prastasis"/>
    <w:uiPriority w:val="1"/>
    <w:qFormat/>
    <w:pPr>
      <w:spacing w:before="78" w:line="202" w:lineRule="exact"/>
      <w:ind w:left="40"/>
    </w:pPr>
  </w:style>
  <w:style w:type="paragraph" w:styleId="Antrats">
    <w:name w:val="header"/>
    <w:basedOn w:val="prastasis"/>
    <w:link w:val="AntratsDiagrama"/>
    <w:uiPriority w:val="99"/>
    <w:unhideWhenUsed/>
    <w:rsid w:val="006A4F69"/>
    <w:pPr>
      <w:tabs>
        <w:tab w:val="center" w:pos="4819"/>
        <w:tab w:val="right" w:pos="9638"/>
      </w:tabs>
    </w:pPr>
  </w:style>
  <w:style w:type="character" w:customStyle="1" w:styleId="AntratsDiagrama">
    <w:name w:val="Antraštės Diagrama"/>
    <w:basedOn w:val="Numatytasispastraiposriftas"/>
    <w:link w:val="Antrats"/>
    <w:uiPriority w:val="99"/>
    <w:rsid w:val="006A4F69"/>
    <w:rPr>
      <w:rFonts w:ascii="Times New Roman" w:eastAsia="Times New Roman" w:hAnsi="Times New Roman" w:cs="Times New Roman"/>
      <w:lang w:val="lt-LT"/>
    </w:rPr>
  </w:style>
  <w:style w:type="paragraph" w:styleId="Porat">
    <w:name w:val="footer"/>
    <w:basedOn w:val="prastasis"/>
    <w:link w:val="PoratDiagrama"/>
    <w:uiPriority w:val="99"/>
    <w:unhideWhenUsed/>
    <w:rsid w:val="006A4F69"/>
    <w:pPr>
      <w:tabs>
        <w:tab w:val="center" w:pos="4819"/>
        <w:tab w:val="right" w:pos="9638"/>
      </w:tabs>
    </w:pPr>
  </w:style>
  <w:style w:type="character" w:customStyle="1" w:styleId="PoratDiagrama">
    <w:name w:val="Poraštė Diagrama"/>
    <w:basedOn w:val="Numatytasispastraiposriftas"/>
    <w:link w:val="Porat"/>
    <w:uiPriority w:val="99"/>
    <w:rsid w:val="006A4F69"/>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874</Words>
  <Characters>4985</Characters>
  <Application>Microsoft Office Word</Application>
  <DocSecurity>0</DocSecurity>
  <Lines>41</Lines>
  <Paragraphs>11</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Mokytoja</cp:lastModifiedBy>
  <cp:revision>66</cp:revision>
  <dcterms:created xsi:type="dcterms:W3CDTF">2025-08-27T18:21:00Z</dcterms:created>
  <dcterms:modified xsi:type="dcterms:W3CDTF">2025-09-30T11:23:00Z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2025-08-25T00:00:00Z</vt:filetime>
  </property>
  <property fmtid="{D5CDD505-2E9C-101B-9397-08002B2CF9AE}" pid="3" name="LastSaved">
    <vt:filetime>2025-08-27T00:00:00Z</vt:filetime>
  </property>
  <property fmtid="{D5CDD505-2E9C-101B-9397-08002B2CF9AE}" pid="4" name="Producer">
    <vt:lpwstr>3-Heights(TM) PDF Security Shell 4.8.25.2 (http://www.pdf-tools.com)</vt:lpwstr>
  </property>
</Properties>
</file>