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0145" w14:textId="50AA9A47" w:rsidR="00E036F0" w:rsidRPr="00900CD8" w:rsidRDefault="00900CD8" w:rsidP="00E036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B13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036F0" w:rsidRPr="00E036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 VEIKLOS KOKYBĖS VIDAUS ĮSIVERTINIMO REZULTATAI </w:t>
      </w:r>
    </w:p>
    <w:p w14:paraId="25219B8B" w14:textId="77777777" w:rsidR="00E036F0" w:rsidRPr="00E036F0" w:rsidRDefault="00E036F0" w:rsidP="00E036F0">
      <w:pPr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036F0">
        <w:rPr>
          <w:rFonts w:ascii="Times New Roman" w:eastAsia="Times New Roman" w:hAnsi="Times New Roman" w:cs="Times New Roman"/>
          <w:b/>
          <w:sz w:val="24"/>
          <w:szCs w:val="24"/>
        </w:rPr>
        <w:t>Veiklos kokybės vidaus įsivertinimo grupė</w:t>
      </w:r>
    </w:p>
    <w:p w14:paraId="1558F76B" w14:textId="77777777" w:rsidR="00E036F0" w:rsidRDefault="00E036F0" w:rsidP="00E036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6F0">
        <w:rPr>
          <w:rFonts w:ascii="Times New Roman" w:eastAsia="Times New Roman" w:hAnsi="Times New Roman" w:cs="Times New Roman"/>
          <w:bCs/>
          <w:sz w:val="24"/>
          <w:szCs w:val="24"/>
        </w:rPr>
        <w:t>Vitalija Kanišauskaitė – rusų kalbos mokytoja;</w:t>
      </w:r>
      <w:r w:rsidR="00900C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188822" w14:textId="689789B2" w:rsidR="00900CD8" w:rsidRPr="00900CD8" w:rsidRDefault="009B130C" w:rsidP="00900CD8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Rūta Lukošiūnaitė</w:t>
      </w:r>
      <w:r w:rsidR="00900CD8" w:rsidRPr="00900CD8">
        <w:rPr>
          <w:rFonts w:ascii="Times New Roman" w:hAnsi="Times New Roman" w:cs="Times New Roman"/>
          <w:bCs/>
          <w:sz w:val="24"/>
          <w:szCs w:val="24"/>
        </w:rPr>
        <w:t xml:space="preserve"> –  </w:t>
      </w:r>
      <w:r>
        <w:rPr>
          <w:rFonts w:ascii="Times New Roman" w:hAnsi="Times New Roman" w:cs="Times New Roman"/>
          <w:bCs/>
          <w:sz w:val="24"/>
          <w:szCs w:val="24"/>
        </w:rPr>
        <w:t xml:space="preserve">biologijos </w:t>
      </w:r>
      <w:r w:rsidR="00900CD8" w:rsidRPr="00900CD8">
        <w:rPr>
          <w:rFonts w:ascii="Times New Roman" w:eastAsia="Times New Roman" w:hAnsi="Times New Roman" w:cs="Times New Roman"/>
          <w:bCs/>
          <w:sz w:val="24"/>
          <w:szCs w:val="24"/>
        </w:rPr>
        <w:t>mokytoja;</w:t>
      </w:r>
    </w:p>
    <w:p w14:paraId="752B4608" w14:textId="188A63B5" w:rsidR="00E036F0" w:rsidRDefault="00900CD8" w:rsidP="00E036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Monika Grigaliūnienė – karjeros</w:t>
      </w:r>
      <w:r w:rsidR="00E036F0" w:rsidRPr="00E036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1A85">
        <w:rPr>
          <w:rFonts w:ascii="Times New Roman" w:eastAsia="Times New Roman" w:hAnsi="Times New Roman" w:cs="Times New Roman"/>
          <w:bCs/>
          <w:sz w:val="24"/>
          <w:szCs w:val="24"/>
        </w:rPr>
        <w:t xml:space="preserve">planavimo </w:t>
      </w:r>
      <w:r w:rsidR="00E036F0" w:rsidRPr="00E036F0">
        <w:rPr>
          <w:rFonts w:ascii="Times New Roman" w:eastAsia="Times New Roman" w:hAnsi="Times New Roman" w:cs="Times New Roman"/>
          <w:bCs/>
          <w:sz w:val="24"/>
          <w:szCs w:val="24"/>
        </w:rPr>
        <w:t>mokytoja</w:t>
      </w:r>
    </w:p>
    <w:p w14:paraId="313EACD8" w14:textId="01E3F004" w:rsidR="009B130C" w:rsidRDefault="009B130C" w:rsidP="00E036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Jūratė Rimšienė – rusų kalbos mokytoja </w:t>
      </w:r>
    </w:p>
    <w:p w14:paraId="3AA2DD16" w14:textId="18C97E5A" w:rsidR="009B130C" w:rsidRPr="00E036F0" w:rsidRDefault="009B130C" w:rsidP="00E036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Faustas Petriškis – medijų meno mokytojas</w:t>
      </w:r>
    </w:p>
    <w:p w14:paraId="182A9E44" w14:textId="77777777" w:rsidR="00E036F0" w:rsidRPr="00E036F0" w:rsidRDefault="00E036F0" w:rsidP="00E036F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0645D5" w14:textId="77777777" w:rsidR="00E036F0" w:rsidRPr="00E036F0" w:rsidRDefault="00E036F0" w:rsidP="00E036F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Tikslas</w:t>
      </w:r>
      <w:r w:rsidRPr="00E036F0">
        <w:rPr>
          <w:rFonts w:ascii="Times New Roman" w:eastAsia="Times New Roman" w:hAnsi="Times New Roman" w:cs="Times New Roman"/>
          <w:sz w:val="24"/>
          <w:szCs w:val="24"/>
        </w:rPr>
        <w:t xml:space="preserve"> – nuolat įsivertinant veiklos kokybę, teikti gimnazijos bendruomenei rekomendacijas, kaip gerinti gimnazijos veiklą, mokinių ugdymą(si) ir daromą pažangą, kad būtų maksimaliai tenkinami besimokančių asmenų ir jų tėvų (globėjų) lūkesčiai.</w:t>
      </w:r>
    </w:p>
    <w:p w14:paraId="29B1DFE3" w14:textId="77777777" w:rsidR="00E036F0" w:rsidRPr="00E036F0" w:rsidRDefault="00E036F0" w:rsidP="00E036F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6F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036F0">
        <w:rPr>
          <w:rFonts w:ascii="Times New Roman" w:eastAsia="Times New Roman" w:hAnsi="Times New Roman" w:cs="Times New Roman"/>
          <w:b/>
          <w:sz w:val="24"/>
          <w:szCs w:val="24"/>
        </w:rPr>
        <w:t>Uždaviniai:</w:t>
      </w:r>
      <w:r w:rsidRPr="00E036F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7E6C356" w14:textId="77777777" w:rsidR="00E036F0" w:rsidRDefault="00E036F0" w:rsidP="00E036F0">
      <w:pPr>
        <w:pStyle w:val="Sraopastraip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36F0">
        <w:rPr>
          <w:rFonts w:ascii="Times New Roman" w:hAnsi="Times New Roman"/>
          <w:bCs/>
          <w:sz w:val="24"/>
          <w:szCs w:val="24"/>
        </w:rPr>
        <w:t>Rinkti patikimus duomenis apie gimnazijos veiklą, juos analizuoti, apmąstyti.</w:t>
      </w:r>
    </w:p>
    <w:p w14:paraId="6FC1CB5D" w14:textId="55509E77" w:rsidR="009B130C" w:rsidRPr="00E036F0" w:rsidRDefault="009B130C" w:rsidP="00E036F0">
      <w:pPr>
        <w:pStyle w:val="Sraopastraip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Padėti gimnazijos bendruomenei rengti įsivertinimo apklausas.</w:t>
      </w:r>
    </w:p>
    <w:p w14:paraId="6F9E94D9" w14:textId="444A6026" w:rsidR="00E036F0" w:rsidRPr="009B130C" w:rsidRDefault="00E036F0" w:rsidP="009B130C">
      <w:pPr>
        <w:pStyle w:val="Sraopastraip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36F0">
        <w:rPr>
          <w:rFonts w:ascii="Times New Roman" w:hAnsi="Times New Roman"/>
          <w:bCs/>
          <w:sz w:val="24"/>
          <w:szCs w:val="24"/>
        </w:rPr>
        <w:t>Nustatyti gimnazijos privalumus ir trūkumus.</w:t>
      </w:r>
    </w:p>
    <w:p w14:paraId="31C14105" w14:textId="28521E99" w:rsidR="00E036F0" w:rsidRPr="00E036F0" w:rsidRDefault="00E036F0" w:rsidP="00E036F0">
      <w:pPr>
        <w:pStyle w:val="Sraopastraip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6F0">
        <w:rPr>
          <w:rFonts w:ascii="Times New Roman" w:hAnsi="Times New Roman"/>
          <w:sz w:val="24"/>
          <w:szCs w:val="24"/>
        </w:rPr>
        <w:t>Gautus veiklos kokybės įsivertinimo vykdymo duomenis panaudoti gimnazijos veiklos tobulinimui</w:t>
      </w:r>
      <w:r w:rsidR="009B130C">
        <w:rPr>
          <w:rFonts w:ascii="Times New Roman" w:hAnsi="Times New Roman"/>
          <w:sz w:val="24"/>
          <w:szCs w:val="24"/>
        </w:rPr>
        <w:t>, veiklos planavimui.</w:t>
      </w:r>
    </w:p>
    <w:p w14:paraId="5DE81DC7" w14:textId="77777777" w:rsidR="00E036F0" w:rsidRPr="00E036F0" w:rsidRDefault="00E036F0" w:rsidP="00E036F0">
      <w:pPr>
        <w:pStyle w:val="Sraopastraip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6F0">
        <w:rPr>
          <w:rFonts w:ascii="Times New Roman" w:hAnsi="Times New Roman"/>
          <w:sz w:val="24"/>
          <w:szCs w:val="24"/>
        </w:rPr>
        <w:t>Informuoti mokyklos bendruomenę ir kitas atsakingas institucijas apie įsivertinimo vykdymo metu gautus duomenis ir rezultatus.</w:t>
      </w:r>
    </w:p>
    <w:p w14:paraId="2CCB47A4" w14:textId="77777777" w:rsidR="00E036F0" w:rsidRDefault="00E036F0" w:rsidP="00E036F0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14:paraId="0D882B15" w14:textId="77777777" w:rsidR="00E036F0" w:rsidRPr="00900CD8" w:rsidRDefault="00E036F0" w:rsidP="00E036F0">
      <w:pPr>
        <w:rPr>
          <w:rFonts w:ascii="Times New Roman" w:eastAsia="Times New Roman" w:hAnsi="Times New Roman" w:cs="Times New Roman"/>
          <w:sz w:val="24"/>
          <w:szCs w:val="24"/>
        </w:rPr>
      </w:pPr>
      <w:r w:rsidRPr="00900CD8">
        <w:rPr>
          <w:rFonts w:ascii="Times New Roman" w:eastAsia="Times New Roman" w:hAnsi="Times New Roman" w:cs="Times New Roman"/>
          <w:sz w:val="24"/>
          <w:szCs w:val="24"/>
        </w:rPr>
        <w:t xml:space="preserve">   Veiklos įsivertinimui atlikti naudojama „Mokyklos, įgyvendinančios bendrojo ugdymo programas, veiklos kokybės  įsivertinimo metodika“, patvirtinta Lietuvos Respublikos švietimo ir mokslo ministro 2016 m. kovo 29 d. įsakymu Nr. V-267. </w:t>
      </w:r>
    </w:p>
    <w:p w14:paraId="3BE98990" w14:textId="199358F3" w:rsidR="00900CD8" w:rsidRPr="00900CD8" w:rsidRDefault="00900CD8" w:rsidP="00900CD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CD8">
        <w:rPr>
          <w:rFonts w:ascii="Times New Roman" w:eastAsia="Times New Roman" w:hAnsi="Times New Roman" w:cs="Times New Roman"/>
          <w:bCs/>
          <w:sz w:val="24"/>
          <w:szCs w:val="24"/>
        </w:rPr>
        <w:t>Remiantis g</w:t>
      </w:r>
      <w:r>
        <w:rPr>
          <w:rFonts w:ascii="Times New Roman" w:hAnsi="Times New Roman" w:cs="Times New Roman"/>
          <w:bCs/>
          <w:sz w:val="24"/>
          <w:szCs w:val="24"/>
        </w:rPr>
        <w:t>imnazijos  202</w:t>
      </w:r>
      <w:r w:rsidR="009B130C">
        <w:rPr>
          <w:rFonts w:ascii="Times New Roman" w:hAnsi="Times New Roman" w:cs="Times New Roman"/>
          <w:bCs/>
          <w:sz w:val="24"/>
          <w:szCs w:val="24"/>
        </w:rPr>
        <w:t>3</w:t>
      </w:r>
      <w:r w:rsidRPr="0090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metų tėvų, mokinių bei mokytojų apklausomis,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B130C">
        <w:rPr>
          <w:rFonts w:ascii="Times New Roman" w:hAnsi="Times New Roman" w:cs="Times New Roman"/>
          <w:bCs/>
          <w:sz w:val="24"/>
          <w:szCs w:val="24"/>
        </w:rPr>
        <w:t>3</w:t>
      </w:r>
      <w:r w:rsidRPr="00900CD8">
        <w:rPr>
          <w:rFonts w:ascii="Times New Roman" w:eastAsia="Times New Roman" w:hAnsi="Times New Roman" w:cs="Times New Roman"/>
          <w:bCs/>
          <w:sz w:val="24"/>
          <w:szCs w:val="24"/>
        </w:rPr>
        <w:t xml:space="preserve"> metų veiklos planu giluminiam gimnazijos veiklos įsivertinimui buvo pasirinkta veiklos sritis </w:t>
      </w:r>
      <w:r w:rsidRPr="00900C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„2.</w:t>
      </w:r>
      <w:r w:rsidR="009B130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Pr="00900C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E97E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</w:t>
      </w:r>
      <w:r w:rsidR="009B130C">
        <w:rPr>
          <w:rFonts w:ascii="Times New Roman" w:hAnsi="Times New Roman" w:cs="Times New Roman"/>
          <w:b/>
          <w:bCs/>
          <w:i/>
          <w:sz w:val="24"/>
          <w:szCs w:val="24"/>
        </w:rPr>
        <w:t>Įsivertinimas kaip savivoka</w:t>
      </w:r>
      <w:r w:rsidRPr="00900C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</w:t>
      </w:r>
      <w:r w:rsidRPr="00900C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94F375A" w14:textId="77777777" w:rsidR="00E97E85" w:rsidRPr="00E97E85" w:rsidRDefault="00E97E85" w:rsidP="00E97E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E85">
        <w:rPr>
          <w:rFonts w:ascii="Times New Roman" w:eastAsia="Times New Roman" w:hAnsi="Times New Roman" w:cs="Times New Roman"/>
          <w:b/>
          <w:bCs/>
          <w:sz w:val="24"/>
          <w:szCs w:val="24"/>
        </w:rPr>
        <w:t>Duomenų šaltiniai ir metodai</w:t>
      </w:r>
      <w:r w:rsidRPr="00E97E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F0B2999" w14:textId="77777777" w:rsidR="00E97E85" w:rsidRDefault="00E97E85" w:rsidP="00E97E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apklausos</w:t>
      </w:r>
      <w:r w:rsidRPr="00E97E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D4D498C" w14:textId="6C6BB487" w:rsidR="00DF2E93" w:rsidRDefault="00DF2E93" w:rsidP="00DF2E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2024 m. balandis: 20 4 kl. mokinių apie kūrybinių darbų poreikį ir naudą (90 pakviesta) – 22,2%</w:t>
      </w:r>
      <w:r w:rsidR="0025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F9805F" w14:textId="1882C001" w:rsidR="00253D83" w:rsidRPr="00E97E85" w:rsidRDefault="00253D83" w:rsidP="00DF2E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2024 m. balandis: interviu diskusijai klasėse apie socialinės-pilietinės veiklos vertinimą – visos klasės</w:t>
      </w:r>
    </w:p>
    <w:p w14:paraId="2A47AB60" w14:textId="0D5CEFE9" w:rsidR="00E97E85" w:rsidRPr="00E97E85" w:rsidRDefault="00E97E85" w:rsidP="00E97E8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202</w:t>
      </w:r>
      <w:r w:rsidR="000D6201">
        <w:rPr>
          <w:rFonts w:ascii="Times New Roman" w:hAnsi="Times New Roman" w:cs="Times New Roman"/>
          <w:sz w:val="24"/>
          <w:szCs w:val="24"/>
        </w:rPr>
        <w:t>4</w:t>
      </w:r>
      <w:r w:rsidR="004E5FBA">
        <w:rPr>
          <w:rFonts w:ascii="Times New Roman" w:hAnsi="Times New Roman" w:cs="Times New Roman"/>
          <w:sz w:val="24"/>
          <w:szCs w:val="24"/>
        </w:rPr>
        <w:t xml:space="preserve"> m. </w:t>
      </w:r>
      <w:r w:rsidR="000D6201">
        <w:rPr>
          <w:rFonts w:ascii="Times New Roman" w:hAnsi="Times New Roman" w:cs="Times New Roman"/>
          <w:sz w:val="24"/>
          <w:szCs w:val="24"/>
        </w:rPr>
        <w:t>gegužė</w:t>
      </w:r>
      <w:r w:rsidR="004E5FBA">
        <w:rPr>
          <w:rFonts w:ascii="Times New Roman" w:hAnsi="Times New Roman" w:cs="Times New Roman"/>
          <w:sz w:val="24"/>
          <w:szCs w:val="24"/>
        </w:rPr>
        <w:t>: 1</w:t>
      </w:r>
      <w:r w:rsidR="000D6201">
        <w:rPr>
          <w:rFonts w:ascii="Times New Roman" w:hAnsi="Times New Roman" w:cs="Times New Roman"/>
          <w:sz w:val="24"/>
          <w:szCs w:val="24"/>
        </w:rPr>
        <w:t>22</w:t>
      </w:r>
      <w:r w:rsidR="004E5FBA">
        <w:rPr>
          <w:rFonts w:ascii="Times New Roman" w:hAnsi="Times New Roman" w:cs="Times New Roman"/>
          <w:sz w:val="24"/>
          <w:szCs w:val="24"/>
        </w:rPr>
        <w:t xml:space="preserve"> mokiniai (3</w:t>
      </w:r>
      <w:r w:rsidR="001823EF">
        <w:rPr>
          <w:rFonts w:ascii="Times New Roman" w:hAnsi="Times New Roman" w:cs="Times New Roman"/>
          <w:sz w:val="24"/>
          <w:szCs w:val="24"/>
        </w:rPr>
        <w:t>43</w:t>
      </w:r>
      <w:r w:rsidR="004E5FBA">
        <w:rPr>
          <w:rFonts w:ascii="Times New Roman" w:hAnsi="Times New Roman" w:cs="Times New Roman"/>
          <w:sz w:val="24"/>
          <w:szCs w:val="24"/>
        </w:rPr>
        <w:t xml:space="preserve"> pakviesta) – </w:t>
      </w:r>
      <w:r w:rsidR="001823EF">
        <w:rPr>
          <w:rFonts w:ascii="Times New Roman" w:hAnsi="Times New Roman" w:cs="Times New Roman"/>
          <w:sz w:val="24"/>
          <w:szCs w:val="24"/>
        </w:rPr>
        <w:t>35,6</w:t>
      </w:r>
      <w:r w:rsidRPr="00E97E85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1A863EB8" w14:textId="3A722535" w:rsidR="00E97E85" w:rsidRPr="00E97E85" w:rsidRDefault="00E97E85" w:rsidP="00E97E8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202</w:t>
      </w:r>
      <w:r w:rsidR="000D6201">
        <w:rPr>
          <w:rFonts w:ascii="Times New Roman" w:hAnsi="Times New Roman" w:cs="Times New Roman"/>
          <w:sz w:val="24"/>
          <w:szCs w:val="24"/>
        </w:rPr>
        <w:t>4</w:t>
      </w:r>
      <w:r w:rsidRPr="00E97E85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6201">
        <w:rPr>
          <w:rFonts w:ascii="Times New Roman" w:hAnsi="Times New Roman" w:cs="Times New Roman"/>
          <w:sz w:val="24"/>
          <w:szCs w:val="24"/>
        </w:rPr>
        <w:t>spal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7E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30445">
        <w:rPr>
          <w:rFonts w:ascii="Times New Roman" w:hAnsi="Times New Roman" w:cs="Times New Roman"/>
          <w:sz w:val="24"/>
          <w:szCs w:val="24"/>
        </w:rPr>
        <w:t xml:space="preserve">I-ų klasių adaptacija </w:t>
      </w:r>
    </w:p>
    <w:p w14:paraId="2B20DF34" w14:textId="77777777" w:rsidR="00E97E85" w:rsidRPr="00E97E85" w:rsidRDefault="00E97E85" w:rsidP="00E97E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E85">
        <w:rPr>
          <w:rFonts w:ascii="Times New Roman" w:eastAsia="Times New Roman" w:hAnsi="Times New Roman" w:cs="Times New Roman"/>
          <w:sz w:val="24"/>
          <w:szCs w:val="24"/>
        </w:rPr>
        <w:t>Mokytojų</w:t>
      </w:r>
      <w:r>
        <w:rPr>
          <w:rFonts w:ascii="Times New Roman" w:hAnsi="Times New Roman" w:cs="Times New Roman"/>
          <w:sz w:val="24"/>
          <w:szCs w:val="24"/>
        </w:rPr>
        <w:t xml:space="preserve"> apklausos</w:t>
      </w:r>
      <w:r w:rsidRPr="00E97E8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1F96DF" w14:textId="71DBDECA" w:rsidR="00E97E85" w:rsidRDefault="00E97E85" w:rsidP="00E97E8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202</w:t>
      </w:r>
      <w:r w:rsidR="000D62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0D6201">
        <w:rPr>
          <w:rFonts w:ascii="Times New Roman" w:hAnsi="Times New Roman" w:cs="Times New Roman"/>
          <w:sz w:val="24"/>
          <w:szCs w:val="24"/>
        </w:rPr>
        <w:t>gegužė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E5FBA">
        <w:rPr>
          <w:rFonts w:ascii="Times New Roman" w:hAnsi="Times New Roman" w:cs="Times New Roman"/>
          <w:sz w:val="24"/>
          <w:szCs w:val="24"/>
        </w:rPr>
        <w:t>2</w:t>
      </w:r>
      <w:r w:rsidR="001823EF">
        <w:rPr>
          <w:rFonts w:ascii="Times New Roman" w:hAnsi="Times New Roman" w:cs="Times New Roman"/>
          <w:sz w:val="24"/>
          <w:szCs w:val="24"/>
        </w:rPr>
        <w:t>0</w:t>
      </w:r>
      <w:r w:rsidR="004E5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mokytoj</w:t>
      </w:r>
      <w:r w:rsidR="00DF2E93">
        <w:rPr>
          <w:rFonts w:ascii="Times New Roman" w:hAnsi="Times New Roman" w:cs="Times New Roman"/>
          <w:sz w:val="24"/>
          <w:szCs w:val="24"/>
        </w:rPr>
        <w:t>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823E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pakviest</w:t>
      </w:r>
      <w:r w:rsidR="001823E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1823EF">
        <w:rPr>
          <w:rFonts w:ascii="Times New Roman" w:hAnsi="Times New Roman" w:cs="Times New Roman"/>
          <w:sz w:val="24"/>
          <w:szCs w:val="24"/>
        </w:rPr>
        <w:t>45,5</w:t>
      </w:r>
      <w:r w:rsidRPr="00E97E85">
        <w:rPr>
          <w:rFonts w:ascii="Times New Roman" w:eastAsia="Times New Roman" w:hAnsi="Times New Roman" w:cs="Times New Roman"/>
          <w:sz w:val="24"/>
          <w:szCs w:val="24"/>
        </w:rPr>
        <w:t>%</w:t>
      </w:r>
      <w:r w:rsidR="00182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AF061D" w14:textId="1F3392C5" w:rsidR="001823EF" w:rsidRDefault="001823EF" w:rsidP="00E97E8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E97E85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 spalis</w:t>
      </w:r>
      <w:r w:rsidRPr="00E97E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I-e klasėse  dėstantys mokytojai 26 (</w:t>
      </w:r>
      <w:r w:rsidR="00DF2E9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pakviesta) – </w:t>
      </w:r>
      <w:r w:rsidR="00DF2E93">
        <w:rPr>
          <w:rFonts w:ascii="Times New Roman" w:hAnsi="Times New Roman" w:cs="Times New Roman"/>
          <w:sz w:val="24"/>
          <w:szCs w:val="24"/>
        </w:rPr>
        <w:t>68</w:t>
      </w:r>
      <w:r w:rsidRPr="00E97E85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BBFB5" w14:textId="24480D51" w:rsidR="004735C8" w:rsidRPr="004735C8" w:rsidRDefault="00CB31A1" w:rsidP="004735C8">
      <w:pPr>
        <w:pStyle w:val="Sraopastraip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Mok</w:t>
      </w:r>
      <w:r w:rsidR="009B130C">
        <w:rPr>
          <w:rFonts w:ascii="Times New Roman" w:eastAsia="Times New Roman" w:hAnsi="Times New Roman" w:cs="Times New Roman"/>
          <w:sz w:val="24"/>
          <w:szCs w:val="24"/>
        </w:rPr>
        <w:t>ytojų atvirų pamokų/ugdymo veiklų stebėjimo lapai</w:t>
      </w:r>
    </w:p>
    <w:p w14:paraId="4C263C4C" w14:textId="04274277" w:rsidR="00E97E85" w:rsidRPr="00E97E85" w:rsidRDefault="00E97E85" w:rsidP="00E97E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9B13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metų veiklos mėnesių kalendoriai</w:t>
      </w:r>
    </w:p>
    <w:p w14:paraId="71E41CA1" w14:textId="11A71C9D" w:rsidR="00E97E85" w:rsidRPr="00E97E85" w:rsidRDefault="00D30445" w:rsidP="00E97E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m. sausis: m</w:t>
      </w:r>
      <w:r w:rsidR="00E97E85">
        <w:rPr>
          <w:rFonts w:ascii="Times New Roman" w:hAnsi="Times New Roman" w:cs="Times New Roman"/>
          <w:sz w:val="24"/>
          <w:szCs w:val="24"/>
        </w:rPr>
        <w:t xml:space="preserve">etodinių būrelių </w:t>
      </w:r>
      <w:r w:rsidR="004A1A85">
        <w:rPr>
          <w:rFonts w:ascii="Times New Roman" w:hAnsi="Times New Roman" w:cs="Times New Roman"/>
          <w:sz w:val="24"/>
          <w:szCs w:val="24"/>
        </w:rPr>
        <w:t xml:space="preserve">pirmininkų </w:t>
      </w:r>
      <w:r w:rsidR="00E97E85">
        <w:rPr>
          <w:rFonts w:ascii="Times New Roman" w:hAnsi="Times New Roman" w:cs="Times New Roman"/>
          <w:sz w:val="24"/>
          <w:szCs w:val="24"/>
        </w:rPr>
        <w:t>interviu</w:t>
      </w:r>
      <w:r w:rsidR="00DF2E93">
        <w:rPr>
          <w:rFonts w:ascii="Times New Roman" w:hAnsi="Times New Roman" w:cs="Times New Roman"/>
          <w:sz w:val="24"/>
          <w:szCs w:val="24"/>
        </w:rPr>
        <w:t xml:space="preserve"> atsakymai</w:t>
      </w:r>
      <w:r>
        <w:rPr>
          <w:rFonts w:ascii="Times New Roman" w:hAnsi="Times New Roman" w:cs="Times New Roman"/>
          <w:sz w:val="24"/>
          <w:szCs w:val="24"/>
        </w:rPr>
        <w:t xml:space="preserve"> apie vidaus komunikacijos efektyvumą</w:t>
      </w:r>
    </w:p>
    <w:p w14:paraId="572B4858" w14:textId="612B0850" w:rsidR="00E97E85" w:rsidRPr="00E97E85" w:rsidRDefault="00D30445" w:rsidP="00E97E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m. gegužė: k</w:t>
      </w:r>
      <w:r w:rsidR="009B130C">
        <w:rPr>
          <w:rFonts w:ascii="Times New Roman" w:hAnsi="Times New Roman" w:cs="Times New Roman"/>
          <w:sz w:val="24"/>
          <w:szCs w:val="24"/>
        </w:rPr>
        <w:t>lasių vadovų interviu</w:t>
      </w:r>
      <w:r w:rsidR="00DF2E93">
        <w:rPr>
          <w:rFonts w:ascii="Times New Roman" w:hAnsi="Times New Roman" w:cs="Times New Roman"/>
          <w:sz w:val="24"/>
          <w:szCs w:val="24"/>
        </w:rPr>
        <w:t xml:space="preserve"> atsakymai</w:t>
      </w:r>
      <w:r>
        <w:rPr>
          <w:rFonts w:ascii="Times New Roman" w:hAnsi="Times New Roman" w:cs="Times New Roman"/>
          <w:sz w:val="24"/>
          <w:szCs w:val="24"/>
        </w:rPr>
        <w:t xml:space="preserve"> apie MIP tvarkos įgyvendinimą</w:t>
      </w:r>
    </w:p>
    <w:p w14:paraId="6F90530E" w14:textId="37FE0024" w:rsidR="007C0A59" w:rsidRPr="009B130C" w:rsidRDefault="007C0A59" w:rsidP="009B13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47A610C" w14:textId="4A386B06" w:rsidR="00BB1723" w:rsidRDefault="00BB1723" w:rsidP="00BB1723">
      <w:pPr>
        <w:pStyle w:val="Sraopastraip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IŠVADOS IR REKOMENDAIJOS</w:t>
      </w:r>
    </w:p>
    <w:p w14:paraId="716EB2F2" w14:textId="63FB1FB7" w:rsidR="00BB1723" w:rsidRDefault="00BB1723" w:rsidP="005A122C">
      <w:pPr>
        <w:pStyle w:val="Sraopastraip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FC94A2" w14:textId="377577D1" w:rsidR="00BB1723" w:rsidRPr="001F7307" w:rsidRDefault="00BB1723" w:rsidP="001F7307">
      <w:pPr>
        <w:pStyle w:val="Sraopastraipa"/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07">
        <w:rPr>
          <w:rFonts w:ascii="Times New Roman" w:hAnsi="Times New Roman" w:cs="Times New Roman"/>
          <w:bCs/>
          <w:sz w:val="24"/>
          <w:szCs w:val="24"/>
        </w:rPr>
        <w:t>1.    Mokyklos patvirtinta ir tobulinta Mokinio individualios pažangos stebėjimo tvarka veikia iš dalies. Tačiau MIP būtina ir to</w:t>
      </w:r>
      <w:r w:rsidR="009759E3" w:rsidRPr="001F7307">
        <w:rPr>
          <w:rFonts w:ascii="Times New Roman" w:hAnsi="Times New Roman" w:cs="Times New Roman"/>
          <w:bCs/>
          <w:sz w:val="24"/>
          <w:szCs w:val="24"/>
        </w:rPr>
        <w:t>liau taikyti reguliariai, taip u</w:t>
      </w:r>
      <w:r w:rsidRPr="001F7307">
        <w:rPr>
          <w:rFonts w:ascii="Times New Roman" w:hAnsi="Times New Roman" w:cs="Times New Roman"/>
          <w:bCs/>
          <w:sz w:val="24"/>
          <w:szCs w:val="24"/>
        </w:rPr>
        <w:t>gdant mokinių</w:t>
      </w:r>
      <w:r w:rsidR="009759E3" w:rsidRPr="001F7307">
        <w:rPr>
          <w:rFonts w:ascii="Times New Roman" w:hAnsi="Times New Roman" w:cs="Times New Roman"/>
          <w:bCs/>
          <w:sz w:val="24"/>
          <w:szCs w:val="24"/>
        </w:rPr>
        <w:t xml:space="preserve"> atsakomybę</w:t>
      </w:r>
      <w:r w:rsidR="00014A7F" w:rsidRPr="001F7307">
        <w:rPr>
          <w:rFonts w:ascii="Times New Roman" w:hAnsi="Times New Roman" w:cs="Times New Roman"/>
          <w:bCs/>
          <w:sz w:val="24"/>
          <w:szCs w:val="24"/>
        </w:rPr>
        <w:t>, mokant įsivertinti savo pažangą</w:t>
      </w:r>
      <w:r w:rsidR="009759E3" w:rsidRPr="001F730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DA5C046" w14:textId="05D2A252" w:rsidR="009759E3" w:rsidRPr="001F7307" w:rsidRDefault="009759E3" w:rsidP="001F7307">
      <w:pPr>
        <w:pStyle w:val="Sraopastraipa"/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07">
        <w:rPr>
          <w:rFonts w:ascii="Times New Roman" w:hAnsi="Times New Roman" w:cs="Times New Roman"/>
          <w:bCs/>
          <w:sz w:val="24"/>
          <w:szCs w:val="24"/>
        </w:rPr>
        <w:t xml:space="preserve">2. Klasių vadovams aktyvinti dvišalių, trišalių pokalbių praktiką, nes tai dauguma bendruomenės narių nurodo kaip veiksmingiausią priemonę motyvacijai didinti. </w:t>
      </w:r>
    </w:p>
    <w:p w14:paraId="7CA9C4C1" w14:textId="7AC4664A" w:rsidR="009759E3" w:rsidRPr="001F7307" w:rsidRDefault="009759E3" w:rsidP="001F7307">
      <w:pPr>
        <w:pStyle w:val="Sraopastraipa"/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07">
        <w:rPr>
          <w:rFonts w:ascii="Times New Roman" w:hAnsi="Times New Roman" w:cs="Times New Roman"/>
          <w:bCs/>
          <w:sz w:val="24"/>
          <w:szCs w:val="24"/>
        </w:rPr>
        <w:t>3. Mokytojams tobulinant ugdymo procesą nuolat ieškoti grįžtamojo ryšio būdų ir metodų įvairovės, skatinti mokinius įsivertinti pamokoje.</w:t>
      </w:r>
    </w:p>
    <w:p w14:paraId="7AF1BC4F" w14:textId="2BFF1E40" w:rsidR="009759E3" w:rsidRPr="001F7307" w:rsidRDefault="009759E3" w:rsidP="001F7307">
      <w:pPr>
        <w:pStyle w:val="Sraopastraipa"/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07">
        <w:rPr>
          <w:rFonts w:ascii="Times New Roman" w:hAnsi="Times New Roman" w:cs="Times New Roman"/>
          <w:bCs/>
          <w:sz w:val="24"/>
          <w:szCs w:val="24"/>
        </w:rPr>
        <w:t xml:space="preserve">4. Administracijai spręsti kūrybinių/projektinių darbų poreikį ir tikslingumą. Apsvarstyti 3-ų gimnazijos klasių </w:t>
      </w:r>
      <w:r w:rsidR="00014A7F" w:rsidRPr="001F7307">
        <w:rPr>
          <w:rFonts w:ascii="Times New Roman" w:hAnsi="Times New Roman" w:cs="Times New Roman"/>
          <w:bCs/>
          <w:sz w:val="24"/>
          <w:szCs w:val="24"/>
        </w:rPr>
        <w:t>socialinės-pilietinės veiklos įgyvendinimo galimybes ir pasiūlą.</w:t>
      </w:r>
    </w:p>
    <w:p w14:paraId="127F8E07" w14:textId="6FFF41C1" w:rsidR="00014A7F" w:rsidRPr="001F7307" w:rsidRDefault="00014A7F" w:rsidP="001F7307">
      <w:pPr>
        <w:pStyle w:val="Sraopastraipa"/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07">
        <w:rPr>
          <w:rFonts w:ascii="Times New Roman" w:hAnsi="Times New Roman" w:cs="Times New Roman"/>
          <w:bCs/>
          <w:sz w:val="24"/>
          <w:szCs w:val="24"/>
        </w:rPr>
        <w:t xml:space="preserve">5. Gimnazija galėtų būti tarpininkų tarp mokinio ir socialinių partnerių numatant savanorystės veiklas. </w:t>
      </w:r>
    </w:p>
    <w:p w14:paraId="67B1B33F" w14:textId="27BAE5DB" w:rsidR="009759E3" w:rsidRPr="001F7307" w:rsidRDefault="00014A7F" w:rsidP="001F7307">
      <w:pPr>
        <w:pStyle w:val="Sraopastraipa"/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07">
        <w:rPr>
          <w:rFonts w:ascii="Times New Roman" w:hAnsi="Times New Roman" w:cs="Times New Roman"/>
          <w:bCs/>
          <w:sz w:val="24"/>
          <w:szCs w:val="24"/>
        </w:rPr>
        <w:t>6. Populiarinti neformaliojo ugdymo užsiėmimus, mokslo metų pradžioje rengiant būrelių pristatymus, „muges“.</w:t>
      </w:r>
    </w:p>
    <w:p w14:paraId="1B591CD1" w14:textId="77A96B98" w:rsidR="00920C99" w:rsidRPr="00D30445" w:rsidRDefault="00920C99" w:rsidP="00D30445">
      <w:pPr>
        <w:rPr>
          <w:rFonts w:ascii="Times New Roman" w:hAnsi="Times New Roman" w:cs="Times New Roman"/>
          <w:sz w:val="32"/>
          <w:szCs w:val="32"/>
        </w:rPr>
      </w:pPr>
      <w:r w:rsidRPr="00D304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2BF091C5" w14:textId="375D9869" w:rsidR="00E97E85" w:rsidRPr="009759E3" w:rsidRDefault="00C46C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759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</w:p>
    <w:sectPr w:rsidR="00E97E85" w:rsidRPr="009759E3" w:rsidSect="005379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71F9"/>
    <w:multiLevelType w:val="hybridMultilevel"/>
    <w:tmpl w:val="563832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4F85"/>
    <w:multiLevelType w:val="hybridMultilevel"/>
    <w:tmpl w:val="A93C0CD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E61F89"/>
    <w:multiLevelType w:val="hybridMultilevel"/>
    <w:tmpl w:val="0E565A0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8037F"/>
    <w:multiLevelType w:val="hybridMultilevel"/>
    <w:tmpl w:val="8AA0C41A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4B6F8B"/>
    <w:multiLevelType w:val="hybridMultilevel"/>
    <w:tmpl w:val="C958E3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F5950"/>
    <w:multiLevelType w:val="hybridMultilevel"/>
    <w:tmpl w:val="BEC622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03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0BA1F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C0B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275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2BA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2CC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022F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6FD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A29B2"/>
    <w:multiLevelType w:val="hybridMultilevel"/>
    <w:tmpl w:val="B000A00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0733BB"/>
    <w:multiLevelType w:val="hybridMultilevel"/>
    <w:tmpl w:val="A92A3E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F0"/>
    <w:rsid w:val="00014A7F"/>
    <w:rsid w:val="00035CED"/>
    <w:rsid w:val="000462CE"/>
    <w:rsid w:val="000A313B"/>
    <w:rsid w:val="000A4463"/>
    <w:rsid w:val="000D6201"/>
    <w:rsid w:val="00125500"/>
    <w:rsid w:val="001823EF"/>
    <w:rsid w:val="001C7C03"/>
    <w:rsid w:val="001F7307"/>
    <w:rsid w:val="00253B41"/>
    <w:rsid w:val="00253D83"/>
    <w:rsid w:val="002B4991"/>
    <w:rsid w:val="002B7A87"/>
    <w:rsid w:val="002E4ABA"/>
    <w:rsid w:val="002F420A"/>
    <w:rsid w:val="00300863"/>
    <w:rsid w:val="00360CE5"/>
    <w:rsid w:val="003936DB"/>
    <w:rsid w:val="0042355B"/>
    <w:rsid w:val="00436366"/>
    <w:rsid w:val="004735C8"/>
    <w:rsid w:val="004A1A85"/>
    <w:rsid w:val="004A4386"/>
    <w:rsid w:val="004C6840"/>
    <w:rsid w:val="004E5832"/>
    <w:rsid w:val="004E5FBA"/>
    <w:rsid w:val="00526728"/>
    <w:rsid w:val="005379BD"/>
    <w:rsid w:val="005458F6"/>
    <w:rsid w:val="0058481C"/>
    <w:rsid w:val="00584E73"/>
    <w:rsid w:val="005A122C"/>
    <w:rsid w:val="005F63D6"/>
    <w:rsid w:val="006048E6"/>
    <w:rsid w:val="006664F5"/>
    <w:rsid w:val="00682F88"/>
    <w:rsid w:val="006878DA"/>
    <w:rsid w:val="006A642F"/>
    <w:rsid w:val="007238D5"/>
    <w:rsid w:val="0075121C"/>
    <w:rsid w:val="007C0A59"/>
    <w:rsid w:val="00807C39"/>
    <w:rsid w:val="008D292A"/>
    <w:rsid w:val="00900CD8"/>
    <w:rsid w:val="00920C99"/>
    <w:rsid w:val="0093765D"/>
    <w:rsid w:val="009759E3"/>
    <w:rsid w:val="009B130C"/>
    <w:rsid w:val="00A148D4"/>
    <w:rsid w:val="00AA6003"/>
    <w:rsid w:val="00B55809"/>
    <w:rsid w:val="00B732AA"/>
    <w:rsid w:val="00BA4B4B"/>
    <w:rsid w:val="00BB1723"/>
    <w:rsid w:val="00C12A1A"/>
    <w:rsid w:val="00C46C24"/>
    <w:rsid w:val="00CB31A1"/>
    <w:rsid w:val="00D30445"/>
    <w:rsid w:val="00D36865"/>
    <w:rsid w:val="00D9734C"/>
    <w:rsid w:val="00DF2E93"/>
    <w:rsid w:val="00E036F0"/>
    <w:rsid w:val="00E97E85"/>
    <w:rsid w:val="00F21D10"/>
    <w:rsid w:val="00F24221"/>
    <w:rsid w:val="00F81F71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529A"/>
  <w15:docId w15:val="{9DE81BF3-1C04-43BE-9C9D-C60973C6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379B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rsid w:val="00E036F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Sraopastraipa">
    <w:name w:val="List Paragraph"/>
    <w:basedOn w:val="prastasis"/>
    <w:uiPriority w:val="34"/>
    <w:qFormat/>
    <w:rsid w:val="0090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Svalia</cp:lastModifiedBy>
  <cp:revision>3</cp:revision>
  <dcterms:created xsi:type="dcterms:W3CDTF">2025-01-20T14:27:00Z</dcterms:created>
  <dcterms:modified xsi:type="dcterms:W3CDTF">2025-01-20T14:28:00Z</dcterms:modified>
</cp:coreProperties>
</file>